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457A5" w14:textId="718611BA" w:rsidR="002A3383" w:rsidRDefault="002A3383" w:rsidP="002A3383">
      <w:pPr>
        <w:rPr>
          <w:rFonts w:ascii="Avenir Next LT Pro" w:hAnsi="Avenir Next LT Pro" w:cs="Arial"/>
          <w:b/>
          <w:bCs/>
          <w:lang w:val="en-029"/>
        </w:rPr>
      </w:pPr>
      <w:r>
        <w:rPr>
          <w:rFonts w:ascii="Avenir Next LT Pro" w:hAnsi="Avenir Next LT Pro" w:cs="Arial"/>
          <w:b/>
          <w:bCs/>
          <w:noProof/>
          <w:lang w:val="en-029"/>
        </w:rPr>
        <w:drawing>
          <wp:inline distT="0" distB="0" distL="0" distR="0" wp14:anchorId="0C301088" wp14:editId="2C9B69FF">
            <wp:extent cx="883014" cy="717550"/>
            <wp:effectExtent l="0" t="0" r="0" b="635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19" cy="7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LT Pro" w:hAnsi="Avenir Next LT Pro" w:cs="Arial"/>
          <w:b/>
          <w:bCs/>
          <w:noProof/>
          <w:lang w:val="en-029"/>
        </w:rPr>
        <w:drawing>
          <wp:inline distT="0" distB="0" distL="0" distR="0" wp14:anchorId="668D51F6" wp14:editId="52B4D436">
            <wp:extent cx="1371600" cy="474871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098" cy="49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LT Pro" w:hAnsi="Avenir Next LT Pro" w:cs="Arial"/>
          <w:b/>
          <w:bCs/>
          <w:noProof/>
          <w:lang w:val="en-029"/>
        </w:rPr>
        <w:drawing>
          <wp:inline distT="0" distB="0" distL="0" distR="0" wp14:anchorId="48F5622D" wp14:editId="6F0D7FA0">
            <wp:extent cx="982133" cy="7366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549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LT Pro" w:hAnsi="Avenir Next LT Pro" w:cs="Arial"/>
          <w:b/>
          <w:bCs/>
          <w:noProof/>
          <w:lang w:val="en-029"/>
        </w:rPr>
        <w:t xml:space="preserve"> </w:t>
      </w:r>
      <w:r>
        <w:rPr>
          <w:rFonts w:ascii="Avenir Next LT Pro" w:hAnsi="Avenir Next LT Pro" w:cs="Arial"/>
          <w:b/>
          <w:bCs/>
          <w:noProof/>
          <w:lang w:val="en-029"/>
        </w:rPr>
        <w:drawing>
          <wp:inline distT="0" distB="0" distL="0" distR="0" wp14:anchorId="0C26BE87" wp14:editId="303A9F6D">
            <wp:extent cx="1511300" cy="340365"/>
            <wp:effectExtent l="0" t="0" r="0" b="2540"/>
            <wp:docPr id="4" name="Picture 4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255" cy="35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venir Next LT Pro" w:hAnsi="Avenir Next LT Pro" w:cs="Arial"/>
          <w:b/>
          <w:bCs/>
          <w:noProof/>
          <w:lang w:val="en-029"/>
        </w:rPr>
        <w:t xml:space="preserve">  </w:t>
      </w:r>
      <w:r>
        <w:rPr>
          <w:rFonts w:ascii="Avenir Next LT Pro" w:hAnsi="Avenir Next LT Pro" w:cs="Arial"/>
          <w:b/>
          <w:bCs/>
          <w:noProof/>
          <w:lang w:val="en-029"/>
        </w:rPr>
        <w:drawing>
          <wp:inline distT="0" distB="0" distL="0" distR="0" wp14:anchorId="26C76CFD" wp14:editId="621831E4">
            <wp:extent cx="1057143" cy="952381"/>
            <wp:effectExtent l="0" t="0" r="0" b="635"/>
            <wp:docPr id="5" name="Picture 5" descr="A picture containing text, clipar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screensho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14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F2C0A" w14:textId="77777777" w:rsidR="002A3383" w:rsidRDefault="002A3383" w:rsidP="002A3383">
      <w:pPr>
        <w:jc w:val="center"/>
        <w:rPr>
          <w:rFonts w:ascii="Avenir Next LT Pro" w:hAnsi="Avenir Next LT Pro"/>
          <w:b/>
          <w:bCs/>
          <w:sz w:val="28"/>
          <w:szCs w:val="28"/>
        </w:rPr>
      </w:pPr>
    </w:p>
    <w:p w14:paraId="61C34448" w14:textId="67C97668" w:rsidR="002A3383" w:rsidRDefault="002A3383" w:rsidP="002A3383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>
        <w:rPr>
          <w:rFonts w:ascii="Avenir Next LT Pro" w:hAnsi="Avenir Next LT Pro"/>
          <w:b/>
          <w:bCs/>
          <w:sz w:val="28"/>
          <w:szCs w:val="28"/>
        </w:rPr>
        <w:t>ENJOY YOUR OWN</w:t>
      </w:r>
      <w:r w:rsidR="00492E3D">
        <w:rPr>
          <w:rFonts w:ascii="Avenir Next LT Pro" w:hAnsi="Avenir Next LT Pro"/>
          <w:b/>
          <w:bCs/>
          <w:sz w:val="28"/>
          <w:szCs w:val="28"/>
        </w:rPr>
        <w:t xml:space="preserve"> </w:t>
      </w:r>
      <w:r>
        <w:rPr>
          <w:rFonts w:ascii="Avenir Next LT Pro" w:hAnsi="Avenir Next LT Pro"/>
          <w:b/>
          <w:bCs/>
          <w:sz w:val="28"/>
          <w:szCs w:val="28"/>
        </w:rPr>
        <w:t>SPACE THIS VALENTINE</w:t>
      </w:r>
      <w:r w:rsidR="001856DC">
        <w:rPr>
          <w:rFonts w:ascii="Avenir Next LT Pro" w:hAnsi="Avenir Next LT Pro"/>
          <w:b/>
          <w:bCs/>
          <w:sz w:val="28"/>
          <w:szCs w:val="28"/>
        </w:rPr>
        <w:t>’</w:t>
      </w:r>
      <w:r>
        <w:rPr>
          <w:rFonts w:ascii="Avenir Next LT Pro" w:hAnsi="Avenir Next LT Pro"/>
          <w:b/>
          <w:bCs/>
          <w:sz w:val="28"/>
          <w:szCs w:val="28"/>
        </w:rPr>
        <w:t>S</w:t>
      </w:r>
    </w:p>
    <w:p w14:paraId="1B1F7B37" w14:textId="77777777" w:rsidR="002A3383" w:rsidRDefault="002A3383" w:rsidP="002A3383">
      <w:pPr>
        <w:jc w:val="center"/>
        <w:rPr>
          <w:rFonts w:ascii="Avenir Next LT Pro" w:hAnsi="Avenir Next LT Pro"/>
          <w:b/>
          <w:bCs/>
          <w:i/>
          <w:iCs/>
          <w:sz w:val="28"/>
          <w:szCs w:val="28"/>
        </w:rPr>
      </w:pPr>
      <w:r>
        <w:rPr>
          <w:rFonts w:ascii="Avenir Next LT Pro" w:hAnsi="Avenir Next LT Pro"/>
          <w:b/>
          <w:bCs/>
          <w:i/>
          <w:iCs/>
          <w:sz w:val="28"/>
          <w:szCs w:val="28"/>
        </w:rPr>
        <w:t>Shop and win EC$500 Shopping Spree at Heritage Quay</w:t>
      </w:r>
    </w:p>
    <w:p w14:paraId="21C6A687" w14:textId="77777777" w:rsidR="002A3383" w:rsidRDefault="002A3383" w:rsidP="002A3383">
      <w:pPr>
        <w:rPr>
          <w:rFonts w:ascii="Avenir Next LT Pro" w:hAnsi="Avenir Next LT Pro" w:cs="Arial"/>
          <w:b/>
          <w:bCs/>
          <w:lang w:val="en-029"/>
        </w:rPr>
      </w:pPr>
    </w:p>
    <w:p w14:paraId="5CEF4FB3" w14:textId="77777777" w:rsidR="002A3383" w:rsidRDefault="002A3383" w:rsidP="001856DC">
      <w:pPr>
        <w:jc w:val="both"/>
        <w:rPr>
          <w:rFonts w:ascii="Avenir Next LT Pro" w:hAnsi="Avenir Next LT Pro" w:cs="Arial"/>
          <w:b/>
          <w:bCs/>
          <w:sz w:val="22"/>
          <w:szCs w:val="22"/>
          <w:lang w:val="en-029"/>
        </w:rPr>
      </w:pPr>
    </w:p>
    <w:p w14:paraId="63D16AE1" w14:textId="36D35609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lang w:val="en-029"/>
        </w:rPr>
        <w:t xml:space="preserve">Enjoying </w:t>
      </w:r>
      <w:r w:rsidRPr="00093E8E">
        <w:rPr>
          <w:rFonts w:ascii="Avenir Next LT Pro" w:hAnsi="Avenir Next LT Pro" w:cs="Arial"/>
          <w:i/>
          <w:iCs/>
          <w:lang w:val="en-029"/>
        </w:rPr>
        <w:t>Your Own Space in the Sun</w:t>
      </w:r>
      <w:r>
        <w:rPr>
          <w:rFonts w:ascii="Avenir Next LT Pro" w:hAnsi="Avenir Next LT Pro" w:cs="Arial"/>
          <w:lang w:val="en-029"/>
        </w:rPr>
        <w:t xml:space="preserve"> just got more exciting with the launch of a Valentine</w:t>
      </w:r>
      <w:r w:rsidR="001856DC">
        <w:rPr>
          <w:rFonts w:ascii="Avenir Next LT Pro" w:hAnsi="Avenir Next LT Pro" w:cs="Arial"/>
          <w:lang w:val="en-029"/>
        </w:rPr>
        <w:t>’</w:t>
      </w:r>
      <w:r>
        <w:rPr>
          <w:rFonts w:ascii="Avenir Next LT Pro" w:hAnsi="Avenir Next LT Pro" w:cs="Arial"/>
          <w:lang w:val="en-029"/>
        </w:rPr>
        <w:t xml:space="preserve">s Campaign encouraging residents of Antigua and Barbuda to shop at the Heritage Quay complex and earn points for every purchase.  These points called; </w:t>
      </w:r>
      <w:r w:rsidRPr="002A3383">
        <w:rPr>
          <w:rFonts w:ascii="Avenir Next LT Pro" w:hAnsi="Avenir Next LT Pro" w:cs="Arial"/>
          <w:b/>
          <w:bCs/>
          <w:lang w:val="en-029"/>
        </w:rPr>
        <w:t>Space points</w:t>
      </w:r>
      <w:r>
        <w:rPr>
          <w:rFonts w:ascii="Avenir Next LT Pro" w:hAnsi="Avenir Next LT Pro" w:cs="Arial"/>
          <w:lang w:val="en-029"/>
        </w:rPr>
        <w:t xml:space="preserve"> can be earned when residents purchase items from any of the participating Retail Stores. Racking up Space Points for purchases will also give shoppers the opportunity to win a $500 shopping Spree in the Quay.</w:t>
      </w:r>
    </w:p>
    <w:p w14:paraId="73FE264E" w14:textId="77777777" w:rsidR="002A3383" w:rsidRDefault="002A3383" w:rsidP="001856DC">
      <w:pPr>
        <w:jc w:val="both"/>
        <w:rPr>
          <w:rFonts w:ascii="Avenir Next LT Pro" w:hAnsi="Avenir Next LT Pro" w:cs="Arial"/>
          <w:b/>
          <w:bCs/>
          <w:lang w:val="en-029"/>
        </w:rPr>
      </w:pPr>
    </w:p>
    <w:p w14:paraId="7810861A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lang w:val="en-029"/>
        </w:rPr>
        <w:t>The Campaign is a collaboration between the Antigua and Barbuda Tourism Authority, Antigua Cruise Ports, Antigua and Barbuda Hotels and Tourism Association and The Heritage Quay Merchants Association.</w:t>
      </w:r>
    </w:p>
    <w:p w14:paraId="2CF598BF" w14:textId="77777777" w:rsidR="002A3383" w:rsidRDefault="002A3383" w:rsidP="002A3383">
      <w:pPr>
        <w:rPr>
          <w:rFonts w:ascii="Avenir Next LT Pro" w:hAnsi="Avenir Next LT Pro" w:cs="Arial"/>
          <w:lang w:val="en-029"/>
        </w:rPr>
      </w:pPr>
    </w:p>
    <w:p w14:paraId="64F19041" w14:textId="18BEA11F" w:rsidR="002A3383" w:rsidRDefault="002A3383" w:rsidP="002A3383">
      <w:pPr>
        <w:rPr>
          <w:rFonts w:ascii="Avenir Next LT Pro" w:hAnsi="Avenir Next LT Pro" w:cs="Arial"/>
          <w:b/>
          <w:bCs/>
          <w:lang w:val="en-029"/>
        </w:rPr>
      </w:pPr>
      <w:r>
        <w:rPr>
          <w:rFonts w:ascii="Avenir Next LT Pro" w:hAnsi="Avenir Next LT Pro" w:cs="Arial"/>
          <w:b/>
          <w:bCs/>
          <w:lang w:val="en-029"/>
        </w:rPr>
        <w:t>How will it work?</w:t>
      </w:r>
    </w:p>
    <w:p w14:paraId="6437E2EC" w14:textId="25169068" w:rsidR="002A3383" w:rsidRDefault="002A3383" w:rsidP="002A3383">
      <w:pPr>
        <w:rPr>
          <w:rFonts w:ascii="Avenir Next LT Pro" w:hAnsi="Avenir Next LT Pro" w:cs="Arial"/>
          <w:b/>
          <w:bCs/>
          <w:lang w:val="en-029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6CBED82" wp14:editId="622181D0">
            <wp:extent cx="1164838" cy="13843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82" cy="13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808A6" w14:textId="77777777" w:rsidR="002A3383" w:rsidRDefault="002A3383" w:rsidP="002A3383">
      <w:pPr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lang w:val="en-029"/>
        </w:rPr>
        <w:t xml:space="preserve">Scan the above barcode or sign up to Program at </w:t>
      </w:r>
      <w:hyperlink r:id="rId11" w:history="1">
        <w:r>
          <w:rPr>
            <w:rStyle w:val="Hyperlink"/>
            <w:rFonts w:ascii="Avenir Next LT Pro" w:eastAsia="Times New Roman" w:hAnsi="Avenir Next LT Pro"/>
          </w:rPr>
          <w:t>https://eddypro.typeform.com/to/AHbvNEwA</w:t>
        </w:r>
      </w:hyperlink>
    </w:p>
    <w:p w14:paraId="5AB08585" w14:textId="77777777" w:rsidR="002A3383" w:rsidRDefault="002A3383" w:rsidP="002A3383">
      <w:pPr>
        <w:rPr>
          <w:rFonts w:ascii="Avenir Next LT Pro" w:hAnsi="Avenir Next LT Pro" w:cs="Arial"/>
          <w:lang w:val="en-029"/>
        </w:rPr>
      </w:pPr>
      <w:r>
        <w:rPr>
          <w:rFonts w:ascii="Avenir Next LT Pro" w:eastAsia="Times New Roman" w:hAnsi="Avenir Next LT Pro"/>
          <w:color w:val="000000"/>
        </w:rPr>
        <w:t xml:space="preserve">You will automatically be able to view all participating retail offers. </w:t>
      </w:r>
    </w:p>
    <w:p w14:paraId="40FF2884" w14:textId="77777777" w:rsidR="002A3383" w:rsidRDefault="002A3383" w:rsidP="002A3383">
      <w:pPr>
        <w:rPr>
          <w:rFonts w:ascii="Avenir Next LT Pro" w:hAnsi="Avenir Next LT Pro" w:cs="Arial"/>
          <w:b/>
          <w:bCs/>
          <w:lang w:val="en-029"/>
        </w:rPr>
      </w:pPr>
    </w:p>
    <w:p w14:paraId="17C22AB2" w14:textId="77777777" w:rsidR="002A3383" w:rsidRDefault="002A3383" w:rsidP="001856DC">
      <w:pPr>
        <w:jc w:val="both"/>
        <w:rPr>
          <w:rFonts w:ascii="Avenir Next LT Pro" w:eastAsiaTheme="minorHAnsi" w:hAnsi="Avenir Next LT Pro" w:cs="Arial"/>
          <w:b/>
          <w:bCs/>
          <w:sz w:val="22"/>
          <w:szCs w:val="22"/>
          <w:lang w:val="en-029"/>
        </w:rPr>
      </w:pPr>
      <w:r>
        <w:rPr>
          <w:rFonts w:ascii="Avenir Next LT Pro" w:hAnsi="Avenir Next LT Pro" w:cs="Arial"/>
          <w:b/>
          <w:bCs/>
          <w:lang w:val="en-029"/>
        </w:rPr>
        <w:t>Ready to Shop?</w:t>
      </w:r>
    </w:p>
    <w:p w14:paraId="0EECA0DF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lang w:val="en-029"/>
        </w:rPr>
        <w:t>Use our Smartphone and scan the barcode in participating stores after your purchase and automatically earn five (5) points.  Get ten (10) bonus points when you post a picture of yourself with your purchase on Facebook or Instagram tagging @</w:t>
      </w:r>
      <w:proofErr w:type="gramStart"/>
      <w:r>
        <w:rPr>
          <w:rFonts w:ascii="Avenir Next LT Pro" w:hAnsi="Avenir Next LT Pro" w:cs="Arial"/>
          <w:lang w:val="en-029"/>
        </w:rPr>
        <w:t>antiguacruiseport</w:t>
      </w:r>
      <w:proofErr w:type="gramEnd"/>
      <w:r>
        <w:rPr>
          <w:rFonts w:ascii="Avenir Next LT Pro" w:hAnsi="Avenir Next LT Pro" w:cs="Arial"/>
          <w:lang w:val="en-029"/>
        </w:rPr>
        <w:t xml:space="preserve"> </w:t>
      </w:r>
    </w:p>
    <w:p w14:paraId="26E432F3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</w:p>
    <w:p w14:paraId="1B836700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lang w:val="en-029"/>
        </w:rPr>
        <w:t xml:space="preserve">Weekly winners of EC$50 Space bucks will be randomly selected from online pictures tagged with customer purchases. On February 15, there will be one </w:t>
      </w:r>
      <w:r>
        <w:rPr>
          <w:rFonts w:ascii="Avenir Next LT Pro" w:hAnsi="Avenir Next LT Pro" w:cs="Arial"/>
          <w:b/>
          <w:bCs/>
          <w:lang w:val="en-029"/>
        </w:rPr>
        <w:t>GRAND PRIZE WINNER</w:t>
      </w:r>
      <w:r>
        <w:rPr>
          <w:rFonts w:ascii="Avenir Next LT Pro" w:hAnsi="Avenir Next LT Pro" w:cs="Arial"/>
          <w:lang w:val="en-029"/>
        </w:rPr>
        <w:t xml:space="preserve"> of $500 Space bucks for shopping in the Heritage Quay complex.  Space bucks can only be redeemed at participating retailers.</w:t>
      </w:r>
    </w:p>
    <w:p w14:paraId="1B1332DC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</w:p>
    <w:p w14:paraId="4A92DCD1" w14:textId="0C740A42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proofErr w:type="gramStart"/>
      <w:r>
        <w:rPr>
          <w:rFonts w:ascii="Avenir Next LT Pro" w:hAnsi="Avenir Next LT Pro" w:cs="Arial"/>
          <w:lang w:val="en-029"/>
        </w:rPr>
        <w:t>Don’t</w:t>
      </w:r>
      <w:proofErr w:type="gramEnd"/>
      <w:r>
        <w:rPr>
          <w:rFonts w:ascii="Avenir Next LT Pro" w:hAnsi="Avenir Next LT Pro" w:cs="Arial"/>
          <w:lang w:val="en-029"/>
        </w:rPr>
        <w:t xml:space="preserve"> delay this Valentine</w:t>
      </w:r>
      <w:r w:rsidR="001856DC">
        <w:rPr>
          <w:rFonts w:ascii="Avenir Next LT Pro" w:hAnsi="Avenir Next LT Pro" w:cs="Arial"/>
          <w:lang w:val="en-029"/>
        </w:rPr>
        <w:t>’</w:t>
      </w:r>
      <w:r>
        <w:rPr>
          <w:rFonts w:ascii="Avenir Next LT Pro" w:hAnsi="Avenir Next LT Pro" w:cs="Arial"/>
          <w:lang w:val="en-029"/>
        </w:rPr>
        <w:t xml:space="preserve">s. Grab your smartphone, head on over to the Heritage Quay and shop, scan and win something extra for that special person you love.  </w:t>
      </w:r>
    </w:p>
    <w:p w14:paraId="7F2E0EEB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</w:p>
    <w:p w14:paraId="24FF5B23" w14:textId="77777777" w:rsidR="002A3383" w:rsidRDefault="002A3383" w:rsidP="001856DC">
      <w:pPr>
        <w:jc w:val="both"/>
        <w:rPr>
          <w:rFonts w:ascii="Avenir Next LT Pro" w:hAnsi="Avenir Next LT Pro" w:cs="Arial"/>
          <w:lang w:val="en-029"/>
        </w:rPr>
      </w:pPr>
      <w:r>
        <w:rPr>
          <w:rFonts w:ascii="Avenir Next LT Pro" w:hAnsi="Avenir Next LT Pro" w:cs="Arial"/>
          <w:b/>
          <w:bCs/>
          <w:lang w:val="en-029"/>
        </w:rPr>
        <w:t xml:space="preserve">Enjoy offers of up to 50% off at participating stores. </w:t>
      </w:r>
      <w:r>
        <w:rPr>
          <w:rFonts w:ascii="Avenir Next LT Pro" w:hAnsi="Avenir Next LT Pro" w:cs="Arial"/>
          <w:lang w:val="en-029"/>
        </w:rPr>
        <w:t xml:space="preserve"> Last Shopping day for the campaign is February 13, 2021.  </w:t>
      </w:r>
    </w:p>
    <w:p w14:paraId="1B288A13" w14:textId="77777777" w:rsidR="00A921CC" w:rsidRDefault="00A921CC"/>
    <w:sectPr w:rsidR="00A9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83"/>
    <w:rsid w:val="001856DC"/>
    <w:rsid w:val="002A3383"/>
    <w:rsid w:val="00492E3D"/>
    <w:rsid w:val="00A9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667D"/>
  <w15:chartTrackingRefBased/>
  <w15:docId w15:val="{176C5B18-6728-4E0E-B645-B35EF5BB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3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338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eddypro.typeform.com/to/AHbvNEwA" TargetMode="External"/><Relationship Id="rId5" Type="http://schemas.openxmlformats.org/officeDocument/2006/relationships/image" Target="media/image2.png"/><Relationship Id="rId10" Type="http://schemas.openxmlformats.org/officeDocument/2006/relationships/image" Target="cid:30cea1d6-06de-44e6-8ee2-25380efeab0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ABHTA Staff</dc:creator>
  <cp:keywords/>
  <dc:description/>
  <cp:lastModifiedBy>Maria Blackman</cp:lastModifiedBy>
  <cp:revision>3</cp:revision>
  <dcterms:created xsi:type="dcterms:W3CDTF">2021-01-26T16:56:00Z</dcterms:created>
  <dcterms:modified xsi:type="dcterms:W3CDTF">2021-01-26T19:29:00Z</dcterms:modified>
</cp:coreProperties>
</file>