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41826DF" w:rsidR="002C1A10" w:rsidRDefault="76DA027C" w:rsidP="655C564E">
      <w:pPr>
        <w:jc w:val="center"/>
      </w:pPr>
      <w:r>
        <w:rPr>
          <w:noProof/>
        </w:rPr>
        <w:drawing>
          <wp:inline distT="0" distB="0" distL="0" distR="0" wp14:anchorId="08468DFD" wp14:editId="2A3F95E0">
            <wp:extent cx="2449413" cy="1485900"/>
            <wp:effectExtent l="0" t="0" r="0" b="0"/>
            <wp:docPr id="1815683806" name="Picture 181568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456631" cy="1490278"/>
                    </a:xfrm>
                    <a:prstGeom prst="rect">
                      <a:avLst/>
                    </a:prstGeom>
                  </pic:spPr>
                </pic:pic>
              </a:graphicData>
            </a:graphic>
          </wp:inline>
        </w:drawing>
      </w:r>
    </w:p>
    <w:p w14:paraId="4350AEBF" w14:textId="38FF4475" w:rsidR="655C564E" w:rsidRPr="0007163C" w:rsidRDefault="655C564E" w:rsidP="0007163C">
      <w:pPr>
        <w:rPr>
          <w:sz w:val="24"/>
          <w:szCs w:val="24"/>
        </w:rPr>
      </w:pPr>
    </w:p>
    <w:p w14:paraId="70B1CC8E" w14:textId="065B1317" w:rsidR="0007163C" w:rsidRDefault="00401BFB" w:rsidP="0007163C">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FOR IMMEDIATE</w:t>
      </w:r>
      <w:r w:rsidR="0007163C">
        <w:rPr>
          <w:rFonts w:ascii="Century Gothic" w:eastAsia="Century Gothic" w:hAnsi="Century Gothic" w:cs="Century Gothic"/>
          <w:b/>
          <w:bCs/>
          <w:sz w:val="24"/>
          <w:szCs w:val="24"/>
        </w:rPr>
        <w:t xml:space="preserve"> RELEASE: </w:t>
      </w:r>
    </w:p>
    <w:p w14:paraId="789704DB" w14:textId="229B66DB" w:rsidR="795D6694" w:rsidRPr="004D51E1" w:rsidRDefault="795D6694" w:rsidP="655C564E">
      <w:pPr>
        <w:jc w:val="center"/>
        <w:rPr>
          <w:rFonts w:ascii="Century Gothic" w:eastAsia="Century Gothic" w:hAnsi="Century Gothic" w:cs="Century Gothic"/>
          <w:b/>
          <w:bCs/>
          <w:sz w:val="28"/>
          <w:szCs w:val="28"/>
        </w:rPr>
      </w:pPr>
      <w:r w:rsidRPr="004D51E1">
        <w:rPr>
          <w:rFonts w:ascii="Century Gothic" w:eastAsia="Century Gothic" w:hAnsi="Century Gothic" w:cs="Century Gothic"/>
          <w:b/>
          <w:bCs/>
          <w:sz w:val="28"/>
          <w:szCs w:val="28"/>
        </w:rPr>
        <w:t xml:space="preserve">TOURISM </w:t>
      </w:r>
      <w:r w:rsidR="003A08FE" w:rsidRPr="004D51E1">
        <w:rPr>
          <w:rFonts w:ascii="Century Gothic" w:eastAsia="Century Gothic" w:hAnsi="Century Gothic" w:cs="Century Gothic"/>
          <w:b/>
          <w:bCs/>
          <w:sz w:val="28"/>
          <w:szCs w:val="28"/>
        </w:rPr>
        <w:t>S</w:t>
      </w:r>
      <w:r w:rsidR="00287C17">
        <w:rPr>
          <w:rFonts w:ascii="Century Gothic" w:eastAsia="Century Gothic" w:hAnsi="Century Gothic" w:cs="Century Gothic"/>
          <w:b/>
          <w:bCs/>
          <w:sz w:val="28"/>
          <w:szCs w:val="28"/>
        </w:rPr>
        <w:t>ECTOR</w:t>
      </w:r>
      <w:r w:rsidR="003A08FE" w:rsidRPr="004D51E1">
        <w:rPr>
          <w:rFonts w:ascii="Century Gothic" w:eastAsia="Century Gothic" w:hAnsi="Century Gothic" w:cs="Century Gothic"/>
          <w:b/>
          <w:bCs/>
          <w:sz w:val="28"/>
          <w:szCs w:val="28"/>
        </w:rPr>
        <w:t xml:space="preserve"> BOUYED AS </w:t>
      </w:r>
      <w:r w:rsidRPr="004D51E1">
        <w:rPr>
          <w:rFonts w:ascii="Century Gothic" w:eastAsia="Century Gothic" w:hAnsi="Century Gothic" w:cs="Century Gothic"/>
          <w:b/>
          <w:bCs/>
          <w:sz w:val="28"/>
          <w:szCs w:val="28"/>
        </w:rPr>
        <w:t>ANTIGUA AND</w:t>
      </w:r>
      <w:r w:rsidR="07047F84" w:rsidRPr="004D51E1">
        <w:rPr>
          <w:rFonts w:ascii="Century Gothic" w:eastAsia="Century Gothic" w:hAnsi="Century Gothic" w:cs="Century Gothic"/>
          <w:b/>
          <w:bCs/>
          <w:sz w:val="28"/>
          <w:szCs w:val="28"/>
        </w:rPr>
        <w:t xml:space="preserve"> BARBUDA </w:t>
      </w:r>
      <w:r w:rsidR="3C1AC128" w:rsidRPr="004D51E1">
        <w:rPr>
          <w:rFonts w:ascii="Century Gothic" w:eastAsia="Century Gothic" w:hAnsi="Century Gothic" w:cs="Century Gothic"/>
          <w:b/>
          <w:bCs/>
          <w:sz w:val="28"/>
          <w:szCs w:val="28"/>
        </w:rPr>
        <w:t xml:space="preserve">TOURISM </w:t>
      </w:r>
      <w:r w:rsidR="0041526F">
        <w:rPr>
          <w:rFonts w:ascii="Century Gothic" w:eastAsia="Century Gothic" w:hAnsi="Century Gothic" w:cs="Century Gothic"/>
          <w:b/>
          <w:bCs/>
          <w:sz w:val="28"/>
          <w:szCs w:val="28"/>
        </w:rPr>
        <w:t xml:space="preserve">AIR </w:t>
      </w:r>
      <w:r w:rsidR="3C1AC128" w:rsidRPr="004D51E1">
        <w:rPr>
          <w:rFonts w:ascii="Century Gothic" w:eastAsia="Century Gothic" w:hAnsi="Century Gothic" w:cs="Century Gothic"/>
          <w:b/>
          <w:bCs/>
          <w:sz w:val="28"/>
          <w:szCs w:val="28"/>
        </w:rPr>
        <w:t>ARRIVAL</w:t>
      </w:r>
      <w:r w:rsidR="76DA027C" w:rsidRPr="004D51E1">
        <w:rPr>
          <w:rFonts w:ascii="Century Gothic" w:eastAsia="Century Gothic" w:hAnsi="Century Gothic" w:cs="Century Gothic"/>
          <w:b/>
          <w:bCs/>
          <w:sz w:val="28"/>
          <w:szCs w:val="28"/>
        </w:rPr>
        <w:t xml:space="preserve"> FIGURES </w:t>
      </w:r>
      <w:r w:rsidR="0AC18B84" w:rsidRPr="004D51E1">
        <w:rPr>
          <w:rFonts w:ascii="Century Gothic" w:eastAsia="Century Gothic" w:hAnsi="Century Gothic" w:cs="Century Gothic"/>
          <w:b/>
          <w:bCs/>
          <w:sz w:val="28"/>
          <w:szCs w:val="28"/>
        </w:rPr>
        <w:t xml:space="preserve">HIT </w:t>
      </w:r>
      <w:r w:rsidR="7B56D53F" w:rsidRPr="004D51E1">
        <w:rPr>
          <w:rFonts w:ascii="Century Gothic" w:eastAsia="Century Gothic" w:hAnsi="Century Gothic" w:cs="Century Gothic"/>
          <w:b/>
          <w:bCs/>
          <w:sz w:val="28"/>
          <w:szCs w:val="28"/>
        </w:rPr>
        <w:t>PRE-COVID HIGH</w:t>
      </w:r>
    </w:p>
    <w:p w14:paraId="6A01D58B" w14:textId="1C629EC7" w:rsidR="655C564E" w:rsidRDefault="0096271F" w:rsidP="00290956">
      <w:pPr>
        <w:jc w:val="center"/>
        <w:rPr>
          <w:rFonts w:ascii="Century Gothic" w:eastAsia="Century Gothic" w:hAnsi="Century Gothic" w:cs="Century Gothic"/>
          <w:b/>
          <w:bCs/>
        </w:rPr>
      </w:pPr>
      <w:r>
        <w:rPr>
          <w:rFonts w:ascii="Century Gothic" w:eastAsia="Century Gothic" w:hAnsi="Century Gothic" w:cs="Century Gothic"/>
          <w:b/>
          <w:bCs/>
          <w:noProof/>
        </w:rPr>
        <w:drawing>
          <wp:inline distT="0" distB="0" distL="0" distR="0" wp14:anchorId="2569EAF1" wp14:editId="62A01B72">
            <wp:extent cx="4761831" cy="33375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9977" cy="3343270"/>
                    </a:xfrm>
                    <a:prstGeom prst="rect">
                      <a:avLst/>
                    </a:prstGeom>
                    <a:noFill/>
                    <a:ln>
                      <a:noFill/>
                    </a:ln>
                  </pic:spPr>
                </pic:pic>
              </a:graphicData>
            </a:graphic>
          </wp:inline>
        </w:drawing>
      </w:r>
    </w:p>
    <w:p w14:paraId="0E71F211" w14:textId="44602B60" w:rsidR="00806F99" w:rsidRDefault="00806F99" w:rsidP="00401BFB">
      <w:pPr>
        <w:jc w:val="both"/>
        <w:rPr>
          <w:rFonts w:ascii="Century Gothic" w:eastAsia="Century Gothic" w:hAnsi="Century Gothic" w:cs="Century Gothic"/>
          <w:b/>
          <w:bCs/>
        </w:rPr>
      </w:pPr>
    </w:p>
    <w:p w14:paraId="4B0FDCC1" w14:textId="2AF4B508" w:rsidR="00290956" w:rsidRDefault="76DA027C" w:rsidP="00401BFB">
      <w:pPr>
        <w:spacing w:line="360" w:lineRule="auto"/>
        <w:jc w:val="both"/>
        <w:rPr>
          <w:rFonts w:ascii="Century Gothic" w:eastAsia="Century Gothic" w:hAnsi="Century Gothic" w:cs="Century Gothic"/>
        </w:rPr>
      </w:pPr>
      <w:r w:rsidRPr="655C564E">
        <w:rPr>
          <w:rFonts w:ascii="Century Gothic" w:eastAsia="Century Gothic" w:hAnsi="Century Gothic" w:cs="Century Gothic"/>
          <w:b/>
          <w:bCs/>
        </w:rPr>
        <w:t>ST. JOHN’S, ANTIGUA (August 1</w:t>
      </w:r>
      <w:r w:rsidR="00630B51">
        <w:rPr>
          <w:rFonts w:ascii="Century Gothic" w:eastAsia="Century Gothic" w:hAnsi="Century Gothic" w:cs="Century Gothic"/>
          <w:b/>
          <w:bCs/>
        </w:rPr>
        <w:t>6</w:t>
      </w:r>
      <w:r w:rsidRPr="655C564E">
        <w:rPr>
          <w:rFonts w:ascii="Century Gothic" w:eastAsia="Century Gothic" w:hAnsi="Century Gothic" w:cs="Century Gothic"/>
          <w:b/>
          <w:bCs/>
        </w:rPr>
        <w:t xml:space="preserve">, 2021) </w:t>
      </w:r>
      <w:r w:rsidR="00290956">
        <w:rPr>
          <w:rFonts w:ascii="Century Gothic" w:eastAsia="Century Gothic" w:hAnsi="Century Gothic" w:cs="Century Gothic"/>
          <w:b/>
          <w:bCs/>
        </w:rPr>
        <w:t>–</w:t>
      </w:r>
      <w:r w:rsidRPr="655C564E">
        <w:rPr>
          <w:rFonts w:ascii="Century Gothic" w:eastAsia="Century Gothic" w:hAnsi="Century Gothic" w:cs="Century Gothic"/>
          <w:b/>
          <w:bCs/>
        </w:rPr>
        <w:t xml:space="preserve"> </w:t>
      </w:r>
      <w:r w:rsidR="00290956">
        <w:rPr>
          <w:rFonts w:ascii="Century Gothic" w:eastAsia="Century Gothic" w:hAnsi="Century Gothic" w:cs="Century Gothic"/>
        </w:rPr>
        <w:t xml:space="preserve">Tourism stayover arrivals in Antigua and Barbuda for the month of July have </w:t>
      </w:r>
      <w:r w:rsidR="002170BF">
        <w:rPr>
          <w:rFonts w:ascii="Century Gothic" w:eastAsia="Century Gothic" w:hAnsi="Century Gothic" w:cs="Century Gothic"/>
        </w:rPr>
        <w:t>surpassed pre-covid levels</w:t>
      </w:r>
      <w:r w:rsidR="00290956">
        <w:rPr>
          <w:rFonts w:ascii="Century Gothic" w:eastAsia="Century Gothic" w:hAnsi="Century Gothic" w:cs="Century Gothic"/>
        </w:rPr>
        <w:t xml:space="preserve">, as pent-up demand for travel, has tourists flocking to the </w:t>
      </w:r>
      <w:r w:rsidR="00147346">
        <w:rPr>
          <w:rFonts w:ascii="Century Gothic" w:eastAsia="Century Gothic" w:hAnsi="Century Gothic" w:cs="Century Gothic"/>
        </w:rPr>
        <w:t>twin-island paradise</w:t>
      </w:r>
      <w:r w:rsidR="00290956">
        <w:rPr>
          <w:rFonts w:ascii="Century Gothic" w:eastAsia="Century Gothic" w:hAnsi="Century Gothic" w:cs="Century Gothic"/>
        </w:rPr>
        <w:t xml:space="preserve"> during the country’s traditional low season. </w:t>
      </w:r>
    </w:p>
    <w:p w14:paraId="77C8F4CC" w14:textId="39A09819" w:rsidR="00290956" w:rsidRDefault="007A512D" w:rsidP="00401BFB">
      <w:pPr>
        <w:spacing w:line="360" w:lineRule="auto"/>
        <w:jc w:val="both"/>
        <w:rPr>
          <w:rFonts w:ascii="Century Gothic" w:eastAsia="Century Gothic" w:hAnsi="Century Gothic" w:cs="Century Gothic"/>
        </w:rPr>
      </w:pPr>
      <w:r>
        <w:rPr>
          <w:rFonts w:ascii="Century Gothic" w:eastAsia="Century Gothic" w:hAnsi="Century Gothic" w:cs="Century Gothic"/>
        </w:rPr>
        <w:t>T</w:t>
      </w:r>
      <w:r w:rsidR="00290956">
        <w:rPr>
          <w:rFonts w:ascii="Century Gothic" w:eastAsia="Century Gothic" w:hAnsi="Century Gothic" w:cs="Century Gothic"/>
        </w:rPr>
        <w:t xml:space="preserve">he Ministry of Tourism has announced that </w:t>
      </w:r>
      <w:r w:rsidR="002170BF">
        <w:rPr>
          <w:rFonts w:ascii="Century Gothic" w:eastAsia="Century Gothic" w:hAnsi="Century Gothic" w:cs="Century Gothic"/>
        </w:rPr>
        <w:t>stayover tourism arrivals</w:t>
      </w:r>
      <w:r w:rsidR="00D541F7">
        <w:rPr>
          <w:rFonts w:ascii="Century Gothic" w:eastAsia="Century Gothic" w:hAnsi="Century Gothic" w:cs="Century Gothic"/>
        </w:rPr>
        <w:t xml:space="preserve"> </w:t>
      </w:r>
      <w:r w:rsidR="002170BF">
        <w:rPr>
          <w:rFonts w:ascii="Century Gothic" w:eastAsia="Century Gothic" w:hAnsi="Century Gothic" w:cs="Century Gothic"/>
        </w:rPr>
        <w:t>for the month</w:t>
      </w:r>
      <w:r>
        <w:rPr>
          <w:rFonts w:ascii="Century Gothic" w:eastAsia="Century Gothic" w:hAnsi="Century Gothic" w:cs="Century Gothic"/>
        </w:rPr>
        <w:t xml:space="preserve"> came in at a high with</w:t>
      </w:r>
      <w:r w:rsidR="002170BF">
        <w:rPr>
          <w:rFonts w:ascii="Century Gothic" w:eastAsia="Century Gothic" w:hAnsi="Century Gothic" w:cs="Century Gothic"/>
        </w:rPr>
        <w:t xml:space="preserve"> 23,405 tourists</w:t>
      </w:r>
      <w:r>
        <w:rPr>
          <w:rFonts w:ascii="Century Gothic" w:eastAsia="Century Gothic" w:hAnsi="Century Gothic" w:cs="Century Gothic"/>
        </w:rPr>
        <w:t xml:space="preserve"> visiting Antigua and Barbuda</w:t>
      </w:r>
      <w:r w:rsidR="00D541F7">
        <w:rPr>
          <w:rFonts w:ascii="Century Gothic" w:eastAsia="Century Gothic" w:hAnsi="Century Gothic" w:cs="Century Gothic"/>
        </w:rPr>
        <w:t xml:space="preserve"> via the V.C. Bird International </w:t>
      </w:r>
      <w:r w:rsidR="00D541F7">
        <w:rPr>
          <w:rFonts w:ascii="Century Gothic" w:eastAsia="Century Gothic" w:hAnsi="Century Gothic" w:cs="Century Gothic"/>
        </w:rPr>
        <w:lastRenderedPageBreak/>
        <w:t>Airport</w:t>
      </w:r>
      <w:r>
        <w:rPr>
          <w:rFonts w:ascii="Century Gothic" w:eastAsia="Century Gothic" w:hAnsi="Century Gothic" w:cs="Century Gothic"/>
        </w:rPr>
        <w:t xml:space="preserve">.  The July 2021 </w:t>
      </w:r>
      <w:r w:rsidR="00D541F7">
        <w:rPr>
          <w:rFonts w:ascii="Century Gothic" w:eastAsia="Century Gothic" w:hAnsi="Century Gothic" w:cs="Century Gothic"/>
        </w:rPr>
        <w:t xml:space="preserve">air arrival </w:t>
      </w:r>
      <w:r>
        <w:rPr>
          <w:rFonts w:ascii="Century Gothic" w:eastAsia="Century Gothic" w:hAnsi="Century Gothic" w:cs="Century Gothic"/>
        </w:rPr>
        <w:t>figures have</w:t>
      </w:r>
      <w:r w:rsidR="002170BF">
        <w:rPr>
          <w:rFonts w:ascii="Century Gothic" w:eastAsia="Century Gothic" w:hAnsi="Century Gothic" w:cs="Century Gothic"/>
        </w:rPr>
        <w:t xml:space="preserve"> surpas</w:t>
      </w:r>
      <w:r>
        <w:rPr>
          <w:rFonts w:ascii="Century Gothic" w:eastAsia="Century Gothic" w:hAnsi="Century Gothic" w:cs="Century Gothic"/>
        </w:rPr>
        <w:t>sed</w:t>
      </w:r>
      <w:r w:rsidR="002170BF">
        <w:rPr>
          <w:rFonts w:ascii="Century Gothic" w:eastAsia="Century Gothic" w:hAnsi="Century Gothic" w:cs="Century Gothic"/>
        </w:rPr>
        <w:t xml:space="preserve"> </w:t>
      </w:r>
      <w:r w:rsidR="00F975F7">
        <w:rPr>
          <w:rFonts w:ascii="Century Gothic" w:eastAsia="Century Gothic" w:hAnsi="Century Gothic" w:cs="Century Gothic"/>
        </w:rPr>
        <w:t>2</w:t>
      </w:r>
      <w:r w:rsidR="002170BF">
        <w:rPr>
          <w:rFonts w:ascii="Century Gothic" w:eastAsia="Century Gothic" w:hAnsi="Century Gothic" w:cs="Century Gothic"/>
        </w:rPr>
        <w:t>019 arrival</w:t>
      </w:r>
      <w:r w:rsidR="00F975F7">
        <w:rPr>
          <w:rFonts w:ascii="Century Gothic" w:eastAsia="Century Gothic" w:hAnsi="Century Gothic" w:cs="Century Gothic"/>
        </w:rPr>
        <w:t>s</w:t>
      </w:r>
      <w:r>
        <w:rPr>
          <w:rFonts w:ascii="Century Gothic" w:eastAsia="Century Gothic" w:hAnsi="Century Gothic" w:cs="Century Gothic"/>
        </w:rPr>
        <w:t>,</w:t>
      </w:r>
      <w:r w:rsidR="002170BF">
        <w:rPr>
          <w:rFonts w:ascii="Century Gothic" w:eastAsia="Century Gothic" w:hAnsi="Century Gothic" w:cs="Century Gothic"/>
        </w:rPr>
        <w:t xml:space="preserve"> which during the record-breaking year for Antigua and Barbuda, stood at 23,031. </w:t>
      </w:r>
    </w:p>
    <w:p w14:paraId="57F9D02E" w14:textId="10079AB3" w:rsidR="00F856AB" w:rsidRDefault="4CA0C534" w:rsidP="00401BFB">
      <w:pPr>
        <w:spacing w:line="360" w:lineRule="auto"/>
        <w:jc w:val="both"/>
        <w:rPr>
          <w:rFonts w:ascii="Century Gothic" w:eastAsia="Century Gothic" w:hAnsi="Century Gothic" w:cs="Century Gothic"/>
        </w:rPr>
      </w:pPr>
      <w:r w:rsidRPr="655C564E">
        <w:rPr>
          <w:rFonts w:ascii="Century Gothic" w:eastAsia="Century Gothic" w:hAnsi="Century Gothic" w:cs="Century Gothic"/>
        </w:rPr>
        <w:t>Minister of Tourism, The Honourable Charles Fernandez</w:t>
      </w:r>
      <w:r w:rsidR="50A7BA25" w:rsidRPr="655C564E">
        <w:rPr>
          <w:rFonts w:ascii="Century Gothic" w:eastAsia="Century Gothic" w:hAnsi="Century Gothic" w:cs="Century Gothic"/>
        </w:rPr>
        <w:t xml:space="preserve"> said, “</w:t>
      </w:r>
      <w:r w:rsidR="002170BF">
        <w:rPr>
          <w:rFonts w:ascii="Century Gothic" w:eastAsia="Century Gothic" w:hAnsi="Century Gothic" w:cs="Century Gothic"/>
        </w:rPr>
        <w:t xml:space="preserve">there has been a visible change in </w:t>
      </w:r>
      <w:r w:rsidR="00806F99">
        <w:rPr>
          <w:rFonts w:ascii="Century Gothic" w:eastAsia="Century Gothic" w:hAnsi="Century Gothic" w:cs="Century Gothic"/>
        </w:rPr>
        <w:t>the travel behaviour of our visitors</w:t>
      </w:r>
      <w:r w:rsidR="002170BF">
        <w:rPr>
          <w:rFonts w:ascii="Century Gothic" w:eastAsia="Century Gothic" w:hAnsi="Century Gothic" w:cs="Century Gothic"/>
        </w:rPr>
        <w:t xml:space="preserve"> </w:t>
      </w:r>
      <w:r w:rsidR="007A512D">
        <w:rPr>
          <w:rFonts w:ascii="Century Gothic" w:eastAsia="Century Gothic" w:hAnsi="Century Gothic" w:cs="Century Gothic"/>
        </w:rPr>
        <w:t xml:space="preserve">brought on by the </w:t>
      </w:r>
      <w:r w:rsidR="002170BF">
        <w:rPr>
          <w:rFonts w:ascii="Century Gothic" w:eastAsia="Century Gothic" w:hAnsi="Century Gothic" w:cs="Century Gothic"/>
        </w:rPr>
        <w:t>covid-19 pandemic a</w:t>
      </w:r>
      <w:r w:rsidR="00F975F7">
        <w:rPr>
          <w:rFonts w:ascii="Century Gothic" w:eastAsia="Century Gothic" w:hAnsi="Century Gothic" w:cs="Century Gothic"/>
        </w:rPr>
        <w:t>nd</w:t>
      </w:r>
      <w:r w:rsidR="002170BF">
        <w:rPr>
          <w:rFonts w:ascii="Century Gothic" w:eastAsia="Century Gothic" w:hAnsi="Century Gothic" w:cs="Century Gothic"/>
        </w:rPr>
        <w:t xml:space="preserve"> we </w:t>
      </w:r>
      <w:r w:rsidR="00806F99">
        <w:rPr>
          <w:rFonts w:ascii="Century Gothic" w:eastAsia="Century Gothic" w:hAnsi="Century Gothic" w:cs="Century Gothic"/>
        </w:rPr>
        <w:t xml:space="preserve">continue to </w:t>
      </w:r>
      <w:r w:rsidR="0075789F">
        <w:rPr>
          <w:rFonts w:ascii="Century Gothic" w:eastAsia="Century Gothic" w:hAnsi="Century Gothic" w:cs="Century Gothic"/>
        </w:rPr>
        <w:t>see</w:t>
      </w:r>
      <w:r w:rsidR="00806F99">
        <w:rPr>
          <w:rFonts w:ascii="Century Gothic" w:eastAsia="Century Gothic" w:hAnsi="Century Gothic" w:cs="Century Gothic"/>
        </w:rPr>
        <w:t xml:space="preserve"> a steady increase in arrivals during the summer months.</w:t>
      </w:r>
    </w:p>
    <w:p w14:paraId="7E31D123" w14:textId="180237EE" w:rsidR="0075789F" w:rsidRDefault="004D51E1" w:rsidP="00401BFB">
      <w:pPr>
        <w:spacing w:line="360" w:lineRule="auto"/>
        <w:jc w:val="both"/>
        <w:rPr>
          <w:rFonts w:ascii="Century Gothic" w:eastAsia="Century Gothic" w:hAnsi="Century Gothic" w:cs="Century Gothic"/>
        </w:rPr>
      </w:pPr>
      <w:r>
        <w:rPr>
          <w:rFonts w:ascii="Century Gothic" w:eastAsia="Century Gothic" w:hAnsi="Century Gothic" w:cs="Century Gothic"/>
        </w:rPr>
        <w:t>“</w:t>
      </w:r>
      <w:r w:rsidR="00CE717E">
        <w:rPr>
          <w:rFonts w:ascii="Century Gothic" w:eastAsia="Century Gothic" w:hAnsi="Century Gothic" w:cs="Century Gothic"/>
        </w:rPr>
        <w:t>July has been an extremely strong month with dema</w:t>
      </w:r>
      <w:r w:rsidR="0075789F">
        <w:rPr>
          <w:rFonts w:ascii="Century Gothic" w:eastAsia="Century Gothic" w:hAnsi="Century Gothic" w:cs="Century Gothic"/>
        </w:rPr>
        <w:t>nd f</w:t>
      </w:r>
      <w:r>
        <w:rPr>
          <w:rFonts w:ascii="Century Gothic" w:eastAsia="Century Gothic" w:hAnsi="Century Gothic" w:cs="Century Gothic"/>
        </w:rPr>
        <w:t>or the destination from the</w:t>
      </w:r>
      <w:r w:rsidR="0075789F">
        <w:rPr>
          <w:rFonts w:ascii="Century Gothic" w:eastAsia="Century Gothic" w:hAnsi="Century Gothic" w:cs="Century Gothic"/>
        </w:rPr>
        <w:t xml:space="preserve"> US Market</w:t>
      </w:r>
      <w:r>
        <w:rPr>
          <w:rFonts w:ascii="Century Gothic" w:eastAsia="Century Gothic" w:hAnsi="Century Gothic" w:cs="Century Gothic"/>
        </w:rPr>
        <w:t xml:space="preserve"> </w:t>
      </w:r>
      <w:r w:rsidR="0075789F">
        <w:rPr>
          <w:rFonts w:ascii="Century Gothic" w:eastAsia="Century Gothic" w:hAnsi="Century Gothic" w:cs="Century Gothic"/>
        </w:rPr>
        <w:t xml:space="preserve">as well as the UK market, </w:t>
      </w:r>
      <w:r w:rsidR="00CE717E">
        <w:rPr>
          <w:rFonts w:ascii="Century Gothic" w:eastAsia="Century Gothic" w:hAnsi="Century Gothic" w:cs="Century Gothic"/>
        </w:rPr>
        <w:t>booming, with growth above 2019 figures.  We are also beginning to see an uptake from our</w:t>
      </w:r>
      <w:r w:rsidR="0075789F">
        <w:rPr>
          <w:rFonts w:ascii="Century Gothic" w:eastAsia="Century Gothic" w:hAnsi="Century Gothic" w:cs="Century Gothic"/>
        </w:rPr>
        <w:t xml:space="preserve"> Caribbean and Canadian market.</w:t>
      </w:r>
      <w:r w:rsidR="0087651F">
        <w:rPr>
          <w:rFonts w:ascii="Century Gothic" w:eastAsia="Century Gothic" w:hAnsi="Century Gothic" w:cs="Century Gothic"/>
        </w:rPr>
        <w:t>”</w:t>
      </w:r>
    </w:p>
    <w:p w14:paraId="7DA06E04" w14:textId="6B72011A" w:rsidR="0075789F" w:rsidRDefault="0075789F" w:rsidP="00401BFB">
      <w:pPr>
        <w:spacing w:after="0" w:line="360" w:lineRule="auto"/>
        <w:jc w:val="both"/>
        <w:rPr>
          <w:rFonts w:ascii="Century Gothic" w:eastAsia="Times New Roman" w:hAnsi="Century Gothic" w:cs="Segoe UI"/>
          <w:color w:val="323130"/>
        </w:rPr>
      </w:pPr>
      <w:r w:rsidRPr="0075789F">
        <w:rPr>
          <w:rFonts w:ascii="Century Gothic" w:eastAsia="Times New Roman" w:hAnsi="Century Gothic" w:cs="Segoe UI"/>
          <w:color w:val="323130"/>
        </w:rPr>
        <w:t xml:space="preserve">From the main source markets, </w:t>
      </w:r>
      <w:r w:rsidRPr="004D51E1">
        <w:rPr>
          <w:rFonts w:ascii="Century Gothic" w:eastAsia="Times New Roman" w:hAnsi="Century Gothic" w:cs="Segoe UI"/>
          <w:color w:val="323130"/>
        </w:rPr>
        <w:t>15,350</w:t>
      </w:r>
      <w:r w:rsidRPr="0075789F">
        <w:rPr>
          <w:rFonts w:ascii="Century Gothic" w:eastAsia="Times New Roman" w:hAnsi="Century Gothic" w:cs="Segoe UI"/>
          <w:color w:val="323130"/>
        </w:rPr>
        <w:t xml:space="preserve"> of Antigua and Barbuda’s </w:t>
      </w:r>
      <w:r w:rsidR="00D541F7">
        <w:rPr>
          <w:rFonts w:ascii="Century Gothic" w:eastAsia="Times New Roman" w:hAnsi="Century Gothic" w:cs="Segoe UI"/>
          <w:color w:val="323130"/>
        </w:rPr>
        <w:t>tourists</w:t>
      </w:r>
      <w:r w:rsidRPr="0075789F">
        <w:rPr>
          <w:rFonts w:ascii="Century Gothic" w:eastAsia="Times New Roman" w:hAnsi="Century Gothic" w:cs="Segoe UI"/>
          <w:color w:val="323130"/>
        </w:rPr>
        <w:t xml:space="preserve"> travelled</w:t>
      </w:r>
      <w:r w:rsidR="00D541F7">
        <w:rPr>
          <w:rFonts w:ascii="Century Gothic" w:eastAsia="Times New Roman" w:hAnsi="Century Gothic" w:cs="Segoe UI"/>
          <w:color w:val="323130"/>
        </w:rPr>
        <w:t xml:space="preserve"> by air </w:t>
      </w:r>
      <w:r w:rsidRPr="0075789F">
        <w:rPr>
          <w:rFonts w:ascii="Century Gothic" w:eastAsia="Times New Roman" w:hAnsi="Century Gothic" w:cs="Segoe UI"/>
          <w:color w:val="323130"/>
        </w:rPr>
        <w:t>from the United States</w:t>
      </w:r>
      <w:r w:rsidR="004D51E1">
        <w:rPr>
          <w:rFonts w:ascii="Century Gothic" w:eastAsia="Times New Roman" w:hAnsi="Century Gothic" w:cs="Segoe UI"/>
          <w:color w:val="323130"/>
        </w:rPr>
        <w:t xml:space="preserve"> in July 2021</w:t>
      </w:r>
      <w:r w:rsidR="00CE717E">
        <w:rPr>
          <w:rFonts w:ascii="Century Gothic" w:eastAsia="Times New Roman" w:hAnsi="Century Gothic" w:cs="Segoe UI"/>
          <w:color w:val="323130"/>
        </w:rPr>
        <w:t xml:space="preserve"> compared to 10,221 in </w:t>
      </w:r>
      <w:r w:rsidR="006B5905">
        <w:rPr>
          <w:rFonts w:ascii="Century Gothic" w:eastAsia="Times New Roman" w:hAnsi="Century Gothic" w:cs="Segoe UI"/>
          <w:color w:val="323130"/>
        </w:rPr>
        <w:t>July 2019</w:t>
      </w:r>
      <w:r w:rsidR="00F856AB">
        <w:rPr>
          <w:rFonts w:ascii="Century Gothic" w:eastAsia="Times New Roman" w:hAnsi="Century Gothic" w:cs="Segoe UI"/>
          <w:color w:val="323130"/>
        </w:rPr>
        <w:t xml:space="preserve">. This is </w:t>
      </w:r>
      <w:r w:rsidRPr="0075789F">
        <w:rPr>
          <w:rFonts w:ascii="Century Gothic" w:eastAsia="Times New Roman" w:hAnsi="Century Gothic" w:cs="Segoe UI"/>
          <w:color w:val="323130"/>
        </w:rPr>
        <w:t xml:space="preserve">followed by </w:t>
      </w:r>
      <w:r w:rsidR="004D51E1" w:rsidRPr="004D51E1">
        <w:rPr>
          <w:rFonts w:ascii="Century Gothic" w:eastAsia="Times New Roman" w:hAnsi="Century Gothic" w:cs="Segoe UI"/>
          <w:color w:val="323130"/>
        </w:rPr>
        <w:t>6</w:t>
      </w:r>
      <w:r w:rsidR="006B5905">
        <w:rPr>
          <w:rFonts w:ascii="Century Gothic" w:eastAsia="Times New Roman" w:hAnsi="Century Gothic" w:cs="Segoe UI"/>
          <w:color w:val="323130"/>
        </w:rPr>
        <w:t>521</w:t>
      </w:r>
      <w:r w:rsidR="004D51E1" w:rsidRPr="004D51E1">
        <w:rPr>
          <w:rFonts w:ascii="Century Gothic" w:eastAsia="Times New Roman" w:hAnsi="Century Gothic" w:cs="Segoe UI"/>
          <w:color w:val="323130"/>
        </w:rPr>
        <w:t xml:space="preserve"> </w:t>
      </w:r>
      <w:r w:rsidRPr="0075789F">
        <w:rPr>
          <w:rFonts w:ascii="Century Gothic" w:eastAsia="Times New Roman" w:hAnsi="Century Gothic" w:cs="Segoe UI"/>
          <w:color w:val="323130"/>
        </w:rPr>
        <w:t xml:space="preserve">from the United Kingdom </w:t>
      </w:r>
      <w:r w:rsidR="006B5905">
        <w:rPr>
          <w:rFonts w:ascii="Century Gothic" w:eastAsia="Times New Roman" w:hAnsi="Century Gothic" w:cs="Segoe UI"/>
          <w:color w:val="323130"/>
        </w:rPr>
        <w:t xml:space="preserve">compared to 5378.  With airlift still not </w:t>
      </w:r>
      <w:r w:rsidR="00F975F7">
        <w:rPr>
          <w:rFonts w:ascii="Century Gothic" w:eastAsia="Times New Roman" w:hAnsi="Century Gothic" w:cs="Segoe UI"/>
          <w:color w:val="323130"/>
        </w:rPr>
        <w:t>up to</w:t>
      </w:r>
      <w:r w:rsidR="006B5905">
        <w:rPr>
          <w:rFonts w:ascii="Century Gothic" w:eastAsia="Times New Roman" w:hAnsi="Century Gothic" w:cs="Segoe UI"/>
          <w:color w:val="323130"/>
        </w:rPr>
        <w:t xml:space="preserve"> pre-covid levels, Antigua and Barbuda received</w:t>
      </w:r>
      <w:r w:rsidRPr="0075789F">
        <w:rPr>
          <w:rFonts w:ascii="Century Gothic" w:eastAsia="Times New Roman" w:hAnsi="Century Gothic" w:cs="Segoe UI"/>
          <w:color w:val="323130"/>
        </w:rPr>
        <w:t xml:space="preserve"> </w:t>
      </w:r>
      <w:r w:rsidR="004D51E1" w:rsidRPr="004D51E1">
        <w:rPr>
          <w:rFonts w:ascii="Century Gothic" w:eastAsia="Times New Roman" w:hAnsi="Century Gothic" w:cs="Segoe UI"/>
          <w:color w:val="323130"/>
        </w:rPr>
        <w:t>839</w:t>
      </w:r>
      <w:r w:rsidRPr="0075789F">
        <w:rPr>
          <w:rFonts w:ascii="Century Gothic" w:eastAsia="Times New Roman" w:hAnsi="Century Gothic" w:cs="Segoe UI"/>
          <w:color w:val="323130"/>
        </w:rPr>
        <w:t xml:space="preserve"> </w:t>
      </w:r>
      <w:r w:rsidR="006B5905">
        <w:rPr>
          <w:rFonts w:ascii="Century Gothic" w:eastAsia="Times New Roman" w:hAnsi="Century Gothic" w:cs="Segoe UI"/>
          <w:color w:val="323130"/>
        </w:rPr>
        <w:t xml:space="preserve">tourists </w:t>
      </w:r>
      <w:r w:rsidRPr="0075789F">
        <w:rPr>
          <w:rFonts w:ascii="Century Gothic" w:eastAsia="Times New Roman" w:hAnsi="Century Gothic" w:cs="Segoe UI"/>
          <w:color w:val="323130"/>
        </w:rPr>
        <w:t xml:space="preserve">from the Caribbean and </w:t>
      </w:r>
      <w:r w:rsidR="004D51E1" w:rsidRPr="004D51E1">
        <w:rPr>
          <w:rFonts w:ascii="Century Gothic" w:eastAsia="Times New Roman" w:hAnsi="Century Gothic" w:cs="Segoe UI"/>
          <w:color w:val="323130"/>
        </w:rPr>
        <w:t>107</w:t>
      </w:r>
      <w:r w:rsidRPr="0075789F">
        <w:rPr>
          <w:rFonts w:ascii="Century Gothic" w:eastAsia="Times New Roman" w:hAnsi="Century Gothic" w:cs="Segoe UI"/>
          <w:color w:val="323130"/>
        </w:rPr>
        <w:t xml:space="preserve"> from Canada</w:t>
      </w:r>
      <w:r w:rsidR="006B5905">
        <w:rPr>
          <w:rFonts w:ascii="Century Gothic" w:eastAsia="Times New Roman" w:hAnsi="Century Gothic" w:cs="Segoe UI"/>
          <w:color w:val="323130"/>
        </w:rPr>
        <w:t xml:space="preserve"> during the month</w:t>
      </w:r>
      <w:r w:rsidRPr="0075789F">
        <w:rPr>
          <w:rFonts w:ascii="Century Gothic" w:eastAsia="Times New Roman" w:hAnsi="Century Gothic" w:cs="Segoe UI"/>
          <w:color w:val="323130"/>
        </w:rPr>
        <w:t xml:space="preserve">. </w:t>
      </w:r>
      <w:r w:rsidR="006B5905">
        <w:rPr>
          <w:rFonts w:ascii="Century Gothic" w:eastAsia="Times New Roman" w:hAnsi="Century Gothic" w:cs="Segoe UI"/>
          <w:color w:val="323130"/>
        </w:rPr>
        <w:t xml:space="preserve"> </w:t>
      </w:r>
    </w:p>
    <w:p w14:paraId="268AF3FA" w14:textId="77777777" w:rsidR="00A1054D" w:rsidRDefault="00A1054D" w:rsidP="00401BFB">
      <w:pPr>
        <w:spacing w:after="0" w:line="360" w:lineRule="auto"/>
        <w:jc w:val="both"/>
        <w:rPr>
          <w:rFonts w:ascii="Century Gothic" w:eastAsia="Times New Roman" w:hAnsi="Century Gothic" w:cs="Segoe UI"/>
          <w:color w:val="323130"/>
        </w:rPr>
      </w:pPr>
    </w:p>
    <w:p w14:paraId="4FFB38DD" w14:textId="194A63B4" w:rsidR="00D168A6" w:rsidRDefault="00A1054D" w:rsidP="00401BFB">
      <w:pPr>
        <w:spacing w:line="360" w:lineRule="auto"/>
        <w:jc w:val="both"/>
        <w:rPr>
          <w:rFonts w:ascii="Century Gothic" w:hAnsi="Century Gothic"/>
        </w:rPr>
      </w:pPr>
      <w:r>
        <w:rPr>
          <w:rFonts w:ascii="Century Gothic" w:hAnsi="Century Gothic"/>
        </w:rPr>
        <w:t>CEO of the Antigua and Barbuda Tourism Authority, Colin C. James, said “</w:t>
      </w:r>
      <w:r w:rsidR="00D168A6">
        <w:rPr>
          <w:rFonts w:ascii="Century Gothic" w:hAnsi="Century Gothic"/>
        </w:rPr>
        <w:t>We are</w:t>
      </w:r>
      <w:r w:rsidR="0036498C">
        <w:rPr>
          <w:rFonts w:ascii="Century Gothic" w:hAnsi="Century Gothic"/>
        </w:rPr>
        <w:t xml:space="preserve"> </w:t>
      </w:r>
      <w:r w:rsidR="00D168A6">
        <w:rPr>
          <w:rFonts w:ascii="Century Gothic" w:hAnsi="Century Gothic"/>
        </w:rPr>
        <w:t xml:space="preserve">indeed buoyed by this continued upward trajectory in the air arrival numbers which is a clear indication that the recovery is well underway. This is particularly encouraging in that this July which is the best July ever for air arrivals was accomplished in a year when </w:t>
      </w:r>
      <w:r w:rsidR="00401BFB">
        <w:rPr>
          <w:rFonts w:ascii="Century Gothic" w:hAnsi="Century Gothic"/>
        </w:rPr>
        <w:t xml:space="preserve">Antigua’s </w:t>
      </w:r>
      <w:r w:rsidR="00D168A6">
        <w:rPr>
          <w:rFonts w:ascii="Century Gothic" w:hAnsi="Century Gothic"/>
        </w:rPr>
        <w:t xml:space="preserve">carnival was again cancelled due to the pandemic as compared to 2019 when we had </w:t>
      </w:r>
      <w:r w:rsidR="00401BFB">
        <w:rPr>
          <w:rFonts w:ascii="Century Gothic" w:hAnsi="Century Gothic"/>
        </w:rPr>
        <w:t>c</w:t>
      </w:r>
      <w:r w:rsidR="00D168A6">
        <w:rPr>
          <w:rFonts w:ascii="Century Gothic" w:hAnsi="Century Gothic"/>
        </w:rPr>
        <w:t>arnival. This good news only serves to redouble our efforts for the remainder of the year.</w:t>
      </w:r>
      <w:r w:rsidR="00401BFB">
        <w:rPr>
          <w:rFonts w:ascii="Century Gothic" w:hAnsi="Century Gothic"/>
        </w:rPr>
        <w:t>”</w:t>
      </w:r>
    </w:p>
    <w:p w14:paraId="2970DC7E" w14:textId="55DFB327" w:rsidR="00B41BEF" w:rsidRPr="00B41BEF" w:rsidRDefault="00B41BEF" w:rsidP="00401BFB">
      <w:pPr>
        <w:spacing w:line="360" w:lineRule="auto"/>
        <w:jc w:val="both"/>
        <w:rPr>
          <w:rFonts w:ascii="Century Gothic" w:eastAsia="Century Gothic" w:hAnsi="Century Gothic" w:cs="Century Gothic"/>
        </w:rPr>
      </w:pPr>
      <w:r w:rsidRPr="00B41BEF">
        <w:rPr>
          <w:rFonts w:ascii="Century Gothic" w:eastAsia="Century Gothic" w:hAnsi="Century Gothic" w:cs="Century Gothic"/>
        </w:rPr>
        <w:t>With air arrivals up, hoteliers across the country have been busy. Vernon A. Jeffers Snr. Executive Chairman of the Antigua and Barbuda Hotels and Tourism Association, reports that</w:t>
      </w:r>
      <w:r w:rsidR="0036498C">
        <w:rPr>
          <w:rFonts w:ascii="Century Gothic" w:eastAsia="Century Gothic" w:hAnsi="Century Gothic" w:cs="Century Gothic"/>
        </w:rPr>
        <w:t>,</w:t>
      </w:r>
      <w:r w:rsidRPr="00B41BEF">
        <w:rPr>
          <w:rFonts w:ascii="Century Gothic" w:eastAsia="Century Gothic" w:hAnsi="Century Gothic" w:cs="Century Gothic"/>
        </w:rPr>
        <w:t xml:space="preserve"> “July saw a return to very high occupancies particularly across our mid-range sized hotels who performed at 80% and higher.  We certainly hope that these occupancy levels are sustained over the next few months as travelers continue to make last minute decisions to travel to the destination.</w:t>
      </w:r>
      <w:r>
        <w:rPr>
          <w:rFonts w:ascii="Century Gothic" w:eastAsia="Century Gothic" w:hAnsi="Century Gothic" w:cs="Century Gothic"/>
        </w:rPr>
        <w:t>”</w:t>
      </w:r>
    </w:p>
    <w:p w14:paraId="1B9B901A" w14:textId="6FA6CC68" w:rsidR="00F975F7" w:rsidRDefault="00F856AB" w:rsidP="00401BFB">
      <w:pPr>
        <w:spacing w:line="360" w:lineRule="auto"/>
        <w:jc w:val="both"/>
        <w:rPr>
          <w:rFonts w:ascii="Century Gothic" w:eastAsia="Century Gothic" w:hAnsi="Century Gothic" w:cs="Century Gothic"/>
        </w:rPr>
      </w:pPr>
      <w:r>
        <w:rPr>
          <w:rFonts w:ascii="Century Gothic" w:eastAsia="Century Gothic" w:hAnsi="Century Gothic" w:cs="Century Gothic"/>
        </w:rPr>
        <w:t>The good news continued as r</w:t>
      </w:r>
      <w:r w:rsidR="00F975F7">
        <w:rPr>
          <w:rFonts w:ascii="Century Gothic" w:eastAsia="Century Gothic" w:hAnsi="Century Gothic" w:cs="Century Gothic"/>
        </w:rPr>
        <w:t xml:space="preserve">eports coming in from tourism stakeholders across the sector have </w:t>
      </w:r>
      <w:r>
        <w:rPr>
          <w:rFonts w:ascii="Century Gothic" w:eastAsia="Century Gothic" w:hAnsi="Century Gothic" w:cs="Century Gothic"/>
        </w:rPr>
        <w:t xml:space="preserve">also </w:t>
      </w:r>
      <w:r w:rsidR="00F975F7">
        <w:rPr>
          <w:rFonts w:ascii="Century Gothic" w:eastAsia="Century Gothic" w:hAnsi="Century Gothic" w:cs="Century Gothic"/>
        </w:rPr>
        <w:t>been positive</w:t>
      </w:r>
      <w:r>
        <w:rPr>
          <w:rFonts w:ascii="Century Gothic" w:eastAsia="Century Gothic" w:hAnsi="Century Gothic" w:cs="Century Gothic"/>
        </w:rPr>
        <w:t xml:space="preserve">.  </w:t>
      </w:r>
      <w:r w:rsidR="00147346">
        <w:rPr>
          <w:rFonts w:ascii="Century Gothic" w:eastAsia="Century Gothic" w:hAnsi="Century Gothic" w:cs="Century Gothic"/>
        </w:rPr>
        <w:t>Tour</w:t>
      </w:r>
      <w:r w:rsidR="00F975F7" w:rsidRPr="655C564E">
        <w:rPr>
          <w:rFonts w:ascii="Century Gothic" w:eastAsia="Century Gothic" w:hAnsi="Century Gothic" w:cs="Century Gothic"/>
        </w:rPr>
        <w:t xml:space="preserve"> operators, taxis and restauranteurs </w:t>
      </w:r>
      <w:r w:rsidR="00147346">
        <w:rPr>
          <w:rFonts w:ascii="Century Gothic" w:eastAsia="Century Gothic" w:hAnsi="Century Gothic" w:cs="Century Gothic"/>
        </w:rPr>
        <w:t xml:space="preserve">have indicated that they are experiencing </w:t>
      </w:r>
      <w:r w:rsidR="00F975F7" w:rsidRPr="655C564E">
        <w:rPr>
          <w:rFonts w:ascii="Century Gothic" w:eastAsia="Century Gothic" w:hAnsi="Century Gothic" w:cs="Century Gothic"/>
        </w:rPr>
        <w:t xml:space="preserve">an uptake in </w:t>
      </w:r>
      <w:r w:rsidR="00F975F7">
        <w:rPr>
          <w:rFonts w:ascii="Century Gothic" w:eastAsia="Century Gothic" w:hAnsi="Century Gothic" w:cs="Century Gothic"/>
        </w:rPr>
        <w:t xml:space="preserve">business </w:t>
      </w:r>
      <w:r w:rsidR="00F975F7" w:rsidRPr="655C564E">
        <w:rPr>
          <w:rFonts w:ascii="Century Gothic" w:eastAsia="Century Gothic" w:hAnsi="Century Gothic" w:cs="Century Gothic"/>
        </w:rPr>
        <w:t>for the month of July</w:t>
      </w:r>
      <w:r w:rsidR="00F975F7">
        <w:rPr>
          <w:rFonts w:ascii="Century Gothic" w:eastAsia="Century Gothic" w:hAnsi="Century Gothic" w:cs="Century Gothic"/>
        </w:rPr>
        <w:t xml:space="preserve"> with some partners </w:t>
      </w:r>
      <w:r w:rsidR="00F975F7">
        <w:rPr>
          <w:rFonts w:ascii="Century Gothic" w:eastAsia="Century Gothic" w:hAnsi="Century Gothic" w:cs="Century Gothic"/>
        </w:rPr>
        <w:lastRenderedPageBreak/>
        <w:t>calling July 2021, “the best July in years</w:t>
      </w:r>
      <w:r w:rsidR="0045137E">
        <w:rPr>
          <w:rFonts w:ascii="Century Gothic" w:eastAsia="Century Gothic" w:hAnsi="Century Gothic" w:cs="Century Gothic"/>
        </w:rPr>
        <w:t xml:space="preserve"> even before covid!</w:t>
      </w:r>
      <w:r w:rsidR="00B27C75">
        <w:rPr>
          <w:rFonts w:ascii="Century Gothic" w:eastAsia="Century Gothic" w:hAnsi="Century Gothic" w:cs="Century Gothic"/>
        </w:rPr>
        <w:t xml:space="preserve">” </w:t>
      </w:r>
      <w:r w:rsidR="00F975F7">
        <w:rPr>
          <w:rFonts w:ascii="Century Gothic" w:eastAsia="Century Gothic" w:hAnsi="Century Gothic" w:cs="Century Gothic"/>
        </w:rPr>
        <w:t xml:space="preserve">with increased bookings for the month, </w:t>
      </w:r>
      <w:r w:rsidR="00F975F7" w:rsidRPr="655C564E">
        <w:rPr>
          <w:rFonts w:ascii="Century Gothic" w:eastAsia="Century Gothic" w:hAnsi="Century Gothic" w:cs="Century Gothic"/>
        </w:rPr>
        <w:t xml:space="preserve">as well as going into August. </w:t>
      </w:r>
    </w:p>
    <w:p w14:paraId="263281D4" w14:textId="03AF6B4E" w:rsidR="00F975F7" w:rsidRDefault="00C82F67" w:rsidP="00401BFB">
      <w:pPr>
        <w:spacing w:line="360" w:lineRule="auto"/>
        <w:jc w:val="both"/>
        <w:rPr>
          <w:rFonts w:ascii="Century Gothic" w:eastAsia="Century Gothic" w:hAnsi="Century Gothic" w:cs="Century Gothic"/>
        </w:rPr>
      </w:pPr>
      <w:r>
        <w:rPr>
          <w:rFonts w:ascii="Century Gothic" w:eastAsia="Century Gothic" w:hAnsi="Century Gothic" w:cs="Century Gothic"/>
        </w:rPr>
        <w:t>“</w:t>
      </w:r>
      <w:r w:rsidR="0087651F">
        <w:rPr>
          <w:rFonts w:ascii="Century Gothic" w:eastAsia="Century Gothic" w:hAnsi="Century Gothic" w:cs="Century Gothic"/>
        </w:rPr>
        <w:t xml:space="preserve">Let me take this opportunity to say thank you, to all our tourism partners </w:t>
      </w:r>
      <w:r w:rsidR="00630B51">
        <w:rPr>
          <w:rFonts w:ascii="Century Gothic" w:eastAsia="Century Gothic" w:hAnsi="Century Gothic" w:cs="Century Gothic"/>
        </w:rPr>
        <w:t xml:space="preserve">and the hard-working professionals in our Ministry of Health, </w:t>
      </w:r>
      <w:r w:rsidR="0087651F">
        <w:rPr>
          <w:rFonts w:ascii="Century Gothic" w:eastAsia="Century Gothic" w:hAnsi="Century Gothic" w:cs="Century Gothic"/>
        </w:rPr>
        <w:t xml:space="preserve">for their </w:t>
      </w:r>
      <w:r w:rsidR="005735CF">
        <w:rPr>
          <w:rFonts w:ascii="Century Gothic" w:eastAsia="Century Gothic" w:hAnsi="Century Gothic" w:cs="Century Gothic"/>
        </w:rPr>
        <w:t>continuous</w:t>
      </w:r>
      <w:r w:rsidR="00630B51">
        <w:rPr>
          <w:rFonts w:ascii="Century Gothic" w:eastAsia="Century Gothic" w:hAnsi="Century Gothic" w:cs="Century Gothic"/>
        </w:rPr>
        <w:t xml:space="preserve"> hard</w:t>
      </w:r>
      <w:r w:rsidR="0087651F">
        <w:rPr>
          <w:rFonts w:ascii="Century Gothic" w:eastAsia="Century Gothic" w:hAnsi="Century Gothic" w:cs="Century Gothic"/>
        </w:rPr>
        <w:t xml:space="preserve"> work</w:t>
      </w:r>
      <w:r w:rsidR="00630B51">
        <w:rPr>
          <w:rFonts w:ascii="Century Gothic" w:eastAsia="Century Gothic" w:hAnsi="Century Gothic" w:cs="Century Gothic"/>
        </w:rPr>
        <w:t xml:space="preserve"> and dedication</w:t>
      </w:r>
      <w:r w:rsidR="0087651F">
        <w:rPr>
          <w:rFonts w:ascii="Century Gothic" w:eastAsia="Century Gothic" w:hAnsi="Century Gothic" w:cs="Century Gothic"/>
        </w:rPr>
        <w:t xml:space="preserve">”, said the Tourism Minister.  He also </w:t>
      </w:r>
      <w:r w:rsidR="00CE717E">
        <w:rPr>
          <w:rFonts w:ascii="Century Gothic" w:eastAsia="Century Gothic" w:hAnsi="Century Gothic" w:cs="Century Gothic"/>
        </w:rPr>
        <w:t>stressed that, “with forward booki</w:t>
      </w:r>
      <w:r w:rsidR="00147346">
        <w:rPr>
          <w:rFonts w:ascii="Century Gothic" w:eastAsia="Century Gothic" w:hAnsi="Century Gothic" w:cs="Century Gothic"/>
        </w:rPr>
        <w:t>n</w:t>
      </w:r>
      <w:r w:rsidR="00CE717E">
        <w:rPr>
          <w:rFonts w:ascii="Century Gothic" w:eastAsia="Century Gothic" w:hAnsi="Century Gothic" w:cs="Century Gothic"/>
        </w:rPr>
        <w:t>gs for Antigua and Barbuda showing arrivals expected to rise, the safety of those who reside in Antigua and Barbuda as well as our visitors remains of paramount importance.</w:t>
      </w:r>
    </w:p>
    <w:p w14:paraId="6503D647" w14:textId="02DE4D71" w:rsidR="655C564E" w:rsidRDefault="00F975F7" w:rsidP="00401BFB">
      <w:pPr>
        <w:spacing w:line="360" w:lineRule="auto"/>
        <w:jc w:val="both"/>
        <w:rPr>
          <w:rFonts w:ascii="Century Gothic" w:eastAsia="Century Gothic" w:hAnsi="Century Gothic" w:cs="Century Gothic"/>
        </w:rPr>
      </w:pPr>
      <w:r>
        <w:rPr>
          <w:rFonts w:ascii="Century Gothic" w:eastAsia="Century Gothic" w:hAnsi="Century Gothic" w:cs="Century Gothic"/>
        </w:rPr>
        <w:t>“</w:t>
      </w:r>
      <w:r w:rsidR="00CE717E">
        <w:rPr>
          <w:rFonts w:ascii="Century Gothic" w:eastAsia="Century Gothic" w:hAnsi="Century Gothic" w:cs="Century Gothic"/>
        </w:rPr>
        <w:t xml:space="preserve">The Ministry of Tourism urges all tourism partners and stakeholders to remain </w:t>
      </w:r>
      <w:r w:rsidR="00401BFB">
        <w:rPr>
          <w:rFonts w:ascii="Century Gothic" w:eastAsia="Century Gothic" w:hAnsi="Century Gothic" w:cs="Century Gothic"/>
        </w:rPr>
        <w:t xml:space="preserve">vigilant and </w:t>
      </w:r>
      <w:r w:rsidR="00CE717E">
        <w:rPr>
          <w:rFonts w:ascii="Century Gothic" w:eastAsia="Century Gothic" w:hAnsi="Century Gothic" w:cs="Century Gothic"/>
        </w:rPr>
        <w:t xml:space="preserve">committed to the following of the covid-19 health and safety protocols to </w:t>
      </w:r>
      <w:r w:rsidR="00F856AB">
        <w:rPr>
          <w:rFonts w:ascii="Century Gothic" w:eastAsia="Century Gothic" w:hAnsi="Century Gothic" w:cs="Century Gothic"/>
        </w:rPr>
        <w:t xml:space="preserve">guarantee a strong </w:t>
      </w:r>
      <w:r w:rsidR="00CE717E">
        <w:rPr>
          <w:rFonts w:ascii="Century Gothic" w:eastAsia="Century Gothic" w:hAnsi="Century Gothic" w:cs="Century Gothic"/>
        </w:rPr>
        <w:t>tourism recovery.”</w:t>
      </w:r>
    </w:p>
    <w:p w14:paraId="4B8A4361" w14:textId="1BA83A99" w:rsidR="00B41BEF" w:rsidRDefault="00B41BEF" w:rsidP="00401BFB">
      <w:pPr>
        <w:spacing w:line="360" w:lineRule="auto"/>
        <w:jc w:val="both"/>
        <w:rPr>
          <w:rFonts w:ascii="Century Gothic" w:eastAsia="Century Gothic" w:hAnsi="Century Gothic" w:cs="Century Gothic"/>
        </w:rPr>
      </w:pPr>
      <w:r>
        <w:rPr>
          <w:rFonts w:ascii="Century Gothic" w:eastAsia="Century Gothic" w:hAnsi="Century Gothic" w:cs="Century Gothic"/>
        </w:rPr>
        <w:t>The Antigua and Barbuda Hotels and Tourism Association also echoed these sentiments and encouraged resort management and employees in the sector to ensure that all public health measures are followed, thereby ensuring that we remain safe and have the capability to sustain a long</w:t>
      </w:r>
      <w:r w:rsidR="00401BFB">
        <w:rPr>
          <w:rFonts w:ascii="Century Gothic" w:eastAsia="Century Gothic" w:hAnsi="Century Gothic" w:cs="Century Gothic"/>
        </w:rPr>
        <w:t>-</w:t>
      </w:r>
      <w:r>
        <w:rPr>
          <w:rFonts w:ascii="Century Gothic" w:eastAsia="Century Gothic" w:hAnsi="Century Gothic" w:cs="Century Gothic"/>
        </w:rPr>
        <w:t xml:space="preserve">term performance in the sector. </w:t>
      </w:r>
    </w:p>
    <w:p w14:paraId="1FDCAF8A" w14:textId="7046FE32" w:rsidR="00401BFB" w:rsidRDefault="00401BFB" w:rsidP="00401BFB">
      <w:pPr>
        <w:spacing w:line="360" w:lineRule="auto"/>
        <w:jc w:val="both"/>
        <w:rPr>
          <w:rFonts w:ascii="Century Gothic" w:eastAsia="Century Gothic" w:hAnsi="Century Gothic" w:cs="Century Gothic"/>
        </w:rPr>
      </w:pPr>
    </w:p>
    <w:p w14:paraId="6E92C5CA" w14:textId="1ACF7EBF" w:rsidR="00401BFB" w:rsidRDefault="00401BFB" w:rsidP="00401BFB">
      <w:pPr>
        <w:spacing w:line="360" w:lineRule="auto"/>
        <w:jc w:val="center"/>
        <w:rPr>
          <w:rFonts w:ascii="Century Gothic" w:eastAsia="Century Gothic" w:hAnsi="Century Gothic" w:cs="Century Gothic"/>
        </w:rPr>
      </w:pPr>
      <w:r>
        <w:rPr>
          <w:rFonts w:ascii="Century Gothic" w:eastAsia="Century Gothic" w:hAnsi="Century Gothic" w:cs="Century Gothic"/>
        </w:rPr>
        <w:t>###</w:t>
      </w:r>
    </w:p>
    <w:p w14:paraId="60F3FD68" w14:textId="77777777" w:rsidR="00401BFB" w:rsidRDefault="00401BFB" w:rsidP="00401BFB">
      <w:pPr>
        <w:autoSpaceDE w:val="0"/>
        <w:autoSpaceDN w:val="0"/>
        <w:jc w:val="center"/>
        <w:rPr>
          <w:rFonts w:ascii="Century Gothic" w:hAnsi="Century Gothic"/>
          <w:b/>
          <w:bCs/>
          <w:color w:val="000000"/>
          <w:sz w:val="18"/>
          <w:szCs w:val="18"/>
        </w:rPr>
      </w:pPr>
      <w:r>
        <w:rPr>
          <w:rFonts w:ascii="Century Gothic" w:hAnsi="Century Gothic"/>
          <w:b/>
          <w:bCs/>
          <w:color w:val="000000"/>
          <w:sz w:val="18"/>
          <w:szCs w:val="18"/>
        </w:rPr>
        <w:t>ABOUT ANTIGUA AND BARBUDA</w:t>
      </w:r>
    </w:p>
    <w:p w14:paraId="0B4D56AD" w14:textId="77777777" w:rsidR="00401BFB" w:rsidRDefault="00401BFB" w:rsidP="00401BFB">
      <w:pPr>
        <w:jc w:val="both"/>
        <w:rPr>
          <w:rStyle w:val="Hyperlink"/>
        </w:rPr>
      </w:pPr>
      <w:r>
        <w:rPr>
          <w:rFonts w:ascii="Century Gothic" w:hAnsi="Century Gothic"/>
          <w:color w:val="000000"/>
          <w:sz w:val="18"/>
          <w:szCs w:val="18"/>
        </w:rPr>
        <w:t xml:space="preserve">Antigua (pronounced An-tee'ga) and Barbuda (Bar-byew’da) is located in the heart of the Caribbean Sea. </w:t>
      </w:r>
      <w:r>
        <w:rPr>
          <w:rFonts w:ascii="Century Gothic" w:hAnsi="Century Gothic"/>
          <w:sz w:val="18"/>
          <w:szCs w:val="18"/>
        </w:rPr>
        <w:t xml:space="preserve">Voted the World Travel Awards 2015, 2016, 2017 </w:t>
      </w:r>
      <w:r>
        <w:rPr>
          <w:rFonts w:ascii="Century Gothic" w:hAnsi="Century Gothic"/>
          <w:i/>
          <w:iCs/>
          <w:sz w:val="18"/>
          <w:szCs w:val="18"/>
        </w:rPr>
        <w:t>and 2018</w:t>
      </w:r>
      <w:r>
        <w:rPr>
          <w:rFonts w:ascii="Century Gothic" w:hAnsi="Century Gothic"/>
          <w:sz w:val="18"/>
          <w:szCs w:val="18"/>
        </w:rPr>
        <w:t xml:space="preserve"> </w:t>
      </w:r>
      <w:r>
        <w:rPr>
          <w:rFonts w:ascii="Century Gothic" w:hAnsi="Century Gothic"/>
          <w:i/>
          <w:iCs/>
          <w:sz w:val="18"/>
          <w:szCs w:val="18"/>
        </w:rPr>
        <w:t>Caribbean’s Most Romantic Destination</w:t>
      </w:r>
      <w:r>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Pr>
          <w:rFonts w:ascii="Century Gothic" w:hAnsi="Century Gothic"/>
          <w:color w:val="000000"/>
          <w:sz w:val="18"/>
          <w:szCs w:val="18"/>
        </w:rPr>
        <w:t xml:space="preserve">The largest of the Leeward Islands, Antigua </w:t>
      </w:r>
      <w:r>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6" w:history="1">
        <w:r>
          <w:rPr>
            <w:rStyle w:val="Hyperlink"/>
            <w:rFonts w:ascii="Century Gothic" w:hAnsi="Century Gothic"/>
            <w:sz w:val="18"/>
            <w:szCs w:val="18"/>
          </w:rPr>
          <w:t>www.visitantiguabarbuda.com</w:t>
        </w:r>
      </w:hyperlink>
      <w:r>
        <w:rPr>
          <w:rFonts w:ascii="Century Gothic" w:hAnsi="Century Gothic"/>
          <w:color w:val="000000"/>
          <w:sz w:val="18"/>
          <w:szCs w:val="18"/>
        </w:rPr>
        <w:t xml:space="preserve"> or follow us on </w:t>
      </w:r>
      <w:r>
        <w:rPr>
          <w:rFonts w:ascii="Century Gothic" w:hAnsi="Century Gothic"/>
          <w:b/>
          <w:bCs/>
          <w:color w:val="000000"/>
          <w:sz w:val="18"/>
          <w:szCs w:val="18"/>
        </w:rPr>
        <w:t>Twitter</w:t>
      </w:r>
      <w:r>
        <w:rPr>
          <w:rFonts w:ascii="Century Gothic" w:hAnsi="Century Gothic"/>
          <w:color w:val="000000"/>
          <w:sz w:val="18"/>
          <w:szCs w:val="18"/>
        </w:rPr>
        <w:t xml:space="preserve">. </w:t>
      </w:r>
      <w:hyperlink r:id="rId7" w:history="1">
        <w:r>
          <w:rPr>
            <w:rStyle w:val="Hyperlink"/>
            <w:rFonts w:ascii="Century Gothic" w:hAnsi="Century Gothic"/>
            <w:sz w:val="18"/>
            <w:szCs w:val="18"/>
          </w:rPr>
          <w:t>http://twitter.com/antiguabarbuda</w:t>
        </w:r>
      </w:hyperlink>
      <w:r>
        <w:rPr>
          <w:rFonts w:ascii="Century Gothic" w:hAnsi="Century Gothic"/>
          <w:color w:val="000000"/>
          <w:sz w:val="18"/>
          <w:szCs w:val="18"/>
        </w:rPr>
        <w:t xml:space="preserve">  </w:t>
      </w:r>
      <w:r>
        <w:rPr>
          <w:rFonts w:ascii="Century Gothic" w:hAnsi="Century Gothic"/>
          <w:b/>
          <w:bCs/>
          <w:color w:val="000000"/>
          <w:sz w:val="18"/>
          <w:szCs w:val="18"/>
        </w:rPr>
        <w:t>Facebook</w:t>
      </w:r>
      <w:r>
        <w:rPr>
          <w:rFonts w:ascii="Century Gothic" w:hAnsi="Century Gothic"/>
          <w:color w:val="000000"/>
          <w:sz w:val="18"/>
          <w:szCs w:val="18"/>
        </w:rPr>
        <w:t xml:space="preserve"> </w:t>
      </w:r>
      <w:hyperlink r:id="rId8" w:history="1">
        <w:r>
          <w:rPr>
            <w:rStyle w:val="Hyperlink"/>
            <w:rFonts w:ascii="Century Gothic" w:hAnsi="Century Gothic"/>
            <w:sz w:val="18"/>
            <w:szCs w:val="18"/>
          </w:rPr>
          <w:t>www.facebook.com/antiguabarbuda</w:t>
        </w:r>
      </w:hyperlink>
      <w:r>
        <w:rPr>
          <w:rFonts w:ascii="Century Gothic" w:hAnsi="Century Gothic"/>
          <w:color w:val="000000"/>
          <w:sz w:val="18"/>
          <w:szCs w:val="18"/>
        </w:rPr>
        <w:t xml:space="preserve">; </w:t>
      </w:r>
      <w:r>
        <w:rPr>
          <w:rFonts w:ascii="Century Gothic" w:hAnsi="Century Gothic"/>
          <w:b/>
          <w:bCs/>
          <w:color w:val="000000"/>
          <w:sz w:val="18"/>
          <w:szCs w:val="18"/>
        </w:rPr>
        <w:t>Instagram</w:t>
      </w:r>
      <w:r>
        <w:rPr>
          <w:rFonts w:ascii="Century Gothic" w:hAnsi="Century Gothic"/>
          <w:color w:val="000000"/>
          <w:sz w:val="18"/>
          <w:szCs w:val="18"/>
        </w:rPr>
        <w:t xml:space="preserve">: </w:t>
      </w:r>
      <w:hyperlink r:id="rId9" w:history="1">
        <w:r>
          <w:rPr>
            <w:rStyle w:val="Hyperlink"/>
            <w:rFonts w:ascii="Century Gothic" w:hAnsi="Century Gothic"/>
            <w:sz w:val="18"/>
            <w:szCs w:val="18"/>
          </w:rPr>
          <w:t>www.instagram.com/AntiguaandBarbuda</w:t>
        </w:r>
      </w:hyperlink>
    </w:p>
    <w:p w14:paraId="5676C38E" w14:textId="77777777" w:rsidR="00401BFB" w:rsidRDefault="00401BFB" w:rsidP="00401BFB">
      <w:pPr>
        <w:rPr>
          <w:rFonts w:ascii="Century Gothic" w:eastAsia="Calibri" w:hAnsi="Century Gothic" w:cs="Arial"/>
          <w:bCs/>
          <w:color w:val="000000"/>
          <w:sz w:val="20"/>
          <w:szCs w:val="20"/>
          <w:shd w:val="clear" w:color="auto" w:fill="FFFFFF"/>
        </w:rPr>
      </w:pPr>
      <w:r>
        <w:rPr>
          <w:rFonts w:ascii="Century Gothic" w:eastAsia="Calibri" w:hAnsi="Century Gothic" w:cs="Arial"/>
          <w:b/>
          <w:bCs/>
          <w:color w:val="000000"/>
          <w:sz w:val="20"/>
          <w:szCs w:val="20"/>
          <w:shd w:val="clear" w:color="auto" w:fill="FFFFFF"/>
        </w:rPr>
        <w:t>For media enquiries, please contact:</w:t>
      </w:r>
      <w:r>
        <w:rPr>
          <w:rFonts w:ascii="Century Gothic" w:eastAsia="Calibri" w:hAnsi="Century Gothic" w:cs="Arial"/>
          <w:b/>
          <w:bCs/>
          <w:color w:val="000000"/>
          <w:sz w:val="20"/>
          <w:szCs w:val="20"/>
          <w:shd w:val="clear" w:color="auto" w:fill="FFFFFF"/>
        </w:rPr>
        <w:br/>
      </w:r>
      <w:r>
        <w:rPr>
          <w:rFonts w:ascii="Century Gothic" w:eastAsia="Calibri" w:hAnsi="Century Gothic" w:cs="Arial"/>
          <w:bCs/>
          <w:color w:val="000000"/>
          <w:sz w:val="20"/>
          <w:szCs w:val="20"/>
          <w:shd w:val="clear" w:color="auto" w:fill="FFFFFF"/>
        </w:rPr>
        <w:t>Maria Blackman</w:t>
      </w:r>
      <w:r>
        <w:rPr>
          <w:rFonts w:ascii="Century Gothic" w:eastAsia="Calibri" w:hAnsi="Century Gothic" w:cs="Arial"/>
          <w:bCs/>
          <w:color w:val="000000"/>
          <w:sz w:val="20"/>
          <w:szCs w:val="20"/>
          <w:shd w:val="clear" w:color="auto" w:fill="FFFFFF"/>
        </w:rPr>
        <w:br/>
        <w:t>Antigua and Barbuda Tourism Authority</w:t>
      </w:r>
    </w:p>
    <w:p w14:paraId="48DB6C1D" w14:textId="084537D5" w:rsidR="00401BFB" w:rsidRDefault="00401BFB" w:rsidP="00401BFB">
      <w:r>
        <w:rPr>
          <w:rFonts w:ascii="Century Gothic" w:eastAsia="Calibri" w:hAnsi="Century Gothic" w:cs="Arial"/>
          <w:bCs/>
          <w:color w:val="000000"/>
          <w:sz w:val="20"/>
          <w:szCs w:val="20"/>
          <w:shd w:val="clear" w:color="auto" w:fill="FFFFFF"/>
        </w:rPr>
        <w:lastRenderedPageBreak/>
        <w:t>T: 1 (268) 562 7600/464-7601</w:t>
      </w:r>
      <w:r>
        <w:rPr>
          <w:rFonts w:ascii="Century Gothic" w:eastAsia="Calibri" w:hAnsi="Century Gothic" w:cs="Arial"/>
          <w:bCs/>
          <w:color w:val="000000"/>
          <w:sz w:val="20"/>
          <w:szCs w:val="20"/>
          <w:shd w:val="clear" w:color="auto" w:fill="FFFFFF"/>
        </w:rPr>
        <w:br/>
        <w:t xml:space="preserve">E: </w:t>
      </w:r>
      <w:hyperlink r:id="rId10" w:history="1">
        <w:r>
          <w:rPr>
            <w:rStyle w:val="Hyperlink"/>
            <w:rFonts w:ascii="Century Gothic" w:eastAsia="Calibri" w:hAnsi="Century Gothic" w:cs="Arial"/>
            <w:bCs/>
            <w:sz w:val="20"/>
            <w:szCs w:val="20"/>
            <w:shd w:val="clear" w:color="auto" w:fill="FFFFFF"/>
          </w:rPr>
          <w:t>maria.blackman@visitaandb.com</w:t>
        </w:r>
      </w:hyperlink>
    </w:p>
    <w:sectPr w:rsidR="00401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8B6AAB"/>
    <w:rsid w:val="0007163C"/>
    <w:rsid w:val="00147346"/>
    <w:rsid w:val="002170BF"/>
    <w:rsid w:val="00287C17"/>
    <w:rsid w:val="00290956"/>
    <w:rsid w:val="002C1A10"/>
    <w:rsid w:val="0036498C"/>
    <w:rsid w:val="003A08FE"/>
    <w:rsid w:val="00401BFB"/>
    <w:rsid w:val="0041526F"/>
    <w:rsid w:val="0045137E"/>
    <w:rsid w:val="004D51E1"/>
    <w:rsid w:val="00511DF5"/>
    <w:rsid w:val="005735CF"/>
    <w:rsid w:val="00630B51"/>
    <w:rsid w:val="006B5905"/>
    <w:rsid w:val="0075789F"/>
    <w:rsid w:val="007A512D"/>
    <w:rsid w:val="00806F99"/>
    <w:rsid w:val="0087651F"/>
    <w:rsid w:val="0096271F"/>
    <w:rsid w:val="00A1054D"/>
    <w:rsid w:val="00A75895"/>
    <w:rsid w:val="00B27C75"/>
    <w:rsid w:val="00B41BEF"/>
    <w:rsid w:val="00BE439C"/>
    <w:rsid w:val="00C82F67"/>
    <w:rsid w:val="00CE717E"/>
    <w:rsid w:val="00D168A6"/>
    <w:rsid w:val="00D541F7"/>
    <w:rsid w:val="00F856AB"/>
    <w:rsid w:val="00F975F7"/>
    <w:rsid w:val="02097987"/>
    <w:rsid w:val="048B6AAB"/>
    <w:rsid w:val="07047F84"/>
    <w:rsid w:val="0AC18B84"/>
    <w:rsid w:val="0D8A076D"/>
    <w:rsid w:val="1202D4F4"/>
    <w:rsid w:val="1A0AF3FC"/>
    <w:rsid w:val="1CB22023"/>
    <w:rsid w:val="1CF81DC9"/>
    <w:rsid w:val="1E4DF084"/>
    <w:rsid w:val="1FE9C0E5"/>
    <w:rsid w:val="2845B253"/>
    <w:rsid w:val="29E182B4"/>
    <w:rsid w:val="2B112020"/>
    <w:rsid w:val="30C09FD2"/>
    <w:rsid w:val="32530FAF"/>
    <w:rsid w:val="34122007"/>
    <w:rsid w:val="3462FF90"/>
    <w:rsid w:val="358AB071"/>
    <w:rsid w:val="3C1AC128"/>
    <w:rsid w:val="3CA769C7"/>
    <w:rsid w:val="40AE5EB8"/>
    <w:rsid w:val="414AC55A"/>
    <w:rsid w:val="4CA0C534"/>
    <w:rsid w:val="4D77F832"/>
    <w:rsid w:val="4F4FA407"/>
    <w:rsid w:val="50225117"/>
    <w:rsid w:val="50967097"/>
    <w:rsid w:val="50A7BA25"/>
    <w:rsid w:val="51BE2178"/>
    <w:rsid w:val="523240F8"/>
    <w:rsid w:val="53CE1159"/>
    <w:rsid w:val="5569E1BA"/>
    <w:rsid w:val="560D1CA3"/>
    <w:rsid w:val="5705B21B"/>
    <w:rsid w:val="5785558E"/>
    <w:rsid w:val="585AC620"/>
    <w:rsid w:val="5D08C1A5"/>
    <w:rsid w:val="5E3A99D8"/>
    <w:rsid w:val="5EFD60EC"/>
    <w:rsid w:val="60B481E7"/>
    <w:rsid w:val="610557F5"/>
    <w:rsid w:val="63EC22A9"/>
    <w:rsid w:val="655C564E"/>
    <w:rsid w:val="66E7BC37"/>
    <w:rsid w:val="67AF0970"/>
    <w:rsid w:val="6BD32A4E"/>
    <w:rsid w:val="6E05732E"/>
    <w:rsid w:val="7155478C"/>
    <w:rsid w:val="71A04819"/>
    <w:rsid w:val="76BAAA0A"/>
    <w:rsid w:val="76DA027C"/>
    <w:rsid w:val="795D6694"/>
    <w:rsid w:val="7AD8030D"/>
    <w:rsid w:val="7B56D53F"/>
    <w:rsid w:val="7BC3D87A"/>
    <w:rsid w:val="7C5423BD"/>
    <w:rsid w:val="7E50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6AAB"/>
  <w15:chartTrackingRefBased/>
  <w15:docId w15:val="{FF8B3B02-315C-4BCC-80BA-E3C7C8CA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271F"/>
    <w:rPr>
      <w:b/>
      <w:bCs/>
    </w:rPr>
  </w:style>
  <w:style w:type="character" w:styleId="Hyperlink">
    <w:name w:val="Hyperlink"/>
    <w:basedOn w:val="DefaultParagraphFont"/>
    <w:uiPriority w:val="99"/>
    <w:semiHidden/>
    <w:unhideWhenUsed/>
    <w:rsid w:val="00401BFB"/>
    <w:rPr>
      <w:strike w:val="0"/>
      <w:dstrike w:val="0"/>
      <w:color w:val="14A7DE"/>
      <w:u w:val="none"/>
      <w:effect w:val="none"/>
    </w:rPr>
  </w:style>
  <w:style w:type="paragraph" w:styleId="NormalWeb">
    <w:name w:val="Normal (Web)"/>
    <w:basedOn w:val="Normal"/>
    <w:uiPriority w:val="99"/>
    <w:semiHidden/>
    <w:unhideWhenUsed/>
    <w:rsid w:val="00401BFB"/>
    <w:pPr>
      <w:spacing w:before="100" w:beforeAutospacing="1" w:after="100" w:afterAutospacing="1" w:line="240" w:lineRule="auto"/>
    </w:pPr>
    <w:rPr>
      <w:rFonts w:ascii="Verdana" w:eastAsia="Times New Roman" w:hAnsi="Verdan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2592">
      <w:bodyDiv w:val="1"/>
      <w:marLeft w:val="0"/>
      <w:marRight w:val="0"/>
      <w:marTop w:val="0"/>
      <w:marBottom w:val="0"/>
      <w:divBdr>
        <w:top w:val="none" w:sz="0" w:space="0" w:color="auto"/>
        <w:left w:val="none" w:sz="0" w:space="0" w:color="auto"/>
        <w:bottom w:val="none" w:sz="0" w:space="0" w:color="auto"/>
        <w:right w:val="none" w:sz="0" w:space="0" w:color="auto"/>
      </w:divBdr>
    </w:div>
    <w:div w:id="15391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ntiguabarbuda" TargetMode="External"/><Relationship Id="rId3" Type="http://schemas.openxmlformats.org/officeDocument/2006/relationships/webSettings" Target="webSettings.xml"/><Relationship Id="rId7" Type="http://schemas.openxmlformats.org/officeDocument/2006/relationships/hyperlink" Target="http://twitter.com/antiguabarbud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antiguabarbuda.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maria.blackman@visitaandb.com" TargetMode="External"/><Relationship Id="rId4" Type="http://schemas.openxmlformats.org/officeDocument/2006/relationships/image" Target="media/image1.png"/><Relationship Id="rId9" Type="http://schemas.openxmlformats.org/officeDocument/2006/relationships/hyperlink" Target="http://www.instagram.com/Antiguaand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cp:lastModifiedBy>
  <cp:revision>9</cp:revision>
  <dcterms:created xsi:type="dcterms:W3CDTF">2021-08-13T20:49:00Z</dcterms:created>
  <dcterms:modified xsi:type="dcterms:W3CDTF">2021-08-16T18:05:00Z</dcterms:modified>
</cp:coreProperties>
</file>