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FE15" w14:textId="61D1CD12" w:rsidR="00B86953" w:rsidRDefault="0032069E" w:rsidP="00B86953">
      <w:pPr>
        <w:jc w:val="center"/>
      </w:pPr>
      <w:r w:rsidRPr="00456333">
        <w:rPr>
          <w:rFonts w:ascii="Century Gothic" w:hAnsi="Century Gothic"/>
          <w:noProof/>
        </w:rPr>
        <w:drawing>
          <wp:inline distT="0" distB="0" distL="0" distR="0" wp14:anchorId="48B51F9A" wp14:editId="678A3EA5">
            <wp:extent cx="2600325" cy="118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181100"/>
                    </a:xfrm>
                    <a:prstGeom prst="rect">
                      <a:avLst/>
                    </a:prstGeom>
                    <a:noFill/>
                    <a:ln>
                      <a:noFill/>
                    </a:ln>
                  </pic:spPr>
                </pic:pic>
              </a:graphicData>
            </a:graphic>
          </wp:inline>
        </w:drawing>
      </w:r>
    </w:p>
    <w:p w14:paraId="501E95C5" w14:textId="721B9549" w:rsidR="00637BC5" w:rsidRPr="00F07FD3" w:rsidRDefault="00A57E7F" w:rsidP="00A57E7F">
      <w:pPr>
        <w:rPr>
          <w:rFonts w:ascii="Century Gothic" w:hAnsi="Century Gothic"/>
          <w:b/>
          <w:bCs/>
        </w:rPr>
      </w:pPr>
      <w:r w:rsidRPr="00F07FD3">
        <w:rPr>
          <w:rFonts w:ascii="Century Gothic" w:hAnsi="Century Gothic"/>
          <w:b/>
          <w:bCs/>
        </w:rPr>
        <w:t xml:space="preserve">FOR IMMEDIATE RELEASE: </w:t>
      </w:r>
    </w:p>
    <w:p w14:paraId="22E226E9" w14:textId="77777777" w:rsidR="00A57E7F" w:rsidRPr="00A57E7F" w:rsidRDefault="00A57E7F" w:rsidP="00A57E7F">
      <w:pPr>
        <w:rPr>
          <w:sz w:val="24"/>
          <w:szCs w:val="24"/>
        </w:rPr>
      </w:pPr>
    </w:p>
    <w:p w14:paraId="2B80811B" w14:textId="06FFBB76" w:rsidR="000B4C7D" w:rsidRPr="00A57E7F" w:rsidRDefault="00FD62E7" w:rsidP="00B86953">
      <w:pPr>
        <w:jc w:val="center"/>
        <w:rPr>
          <w:rFonts w:ascii="Century Gothic" w:hAnsi="Century Gothic"/>
          <w:b/>
          <w:bCs/>
          <w:sz w:val="24"/>
          <w:szCs w:val="24"/>
        </w:rPr>
      </w:pPr>
      <w:r w:rsidRPr="00A57E7F">
        <w:rPr>
          <w:rFonts w:ascii="Century Gothic" w:hAnsi="Century Gothic"/>
          <w:b/>
          <w:bCs/>
          <w:sz w:val="24"/>
          <w:szCs w:val="24"/>
        </w:rPr>
        <w:t xml:space="preserve">ANTIGUA AND BARBUDA CELEBRATES SIGNIFICANT MILESTONE </w:t>
      </w:r>
      <w:r w:rsidR="0052465A" w:rsidRPr="00A57E7F">
        <w:rPr>
          <w:rFonts w:ascii="Century Gothic" w:hAnsi="Century Gothic"/>
          <w:b/>
          <w:bCs/>
          <w:sz w:val="24"/>
          <w:szCs w:val="24"/>
        </w:rPr>
        <w:t>WITH LAUNCH OF ‘COME HOME IN DECEMBER’</w:t>
      </w:r>
      <w:r w:rsidRPr="00A57E7F">
        <w:rPr>
          <w:rFonts w:ascii="Century Gothic" w:hAnsi="Century Gothic"/>
          <w:b/>
          <w:bCs/>
          <w:sz w:val="24"/>
          <w:szCs w:val="24"/>
        </w:rPr>
        <w:t xml:space="preserve"> DIASPORA SWEEPSTAKES </w:t>
      </w:r>
    </w:p>
    <w:p w14:paraId="7DAEC4C0" w14:textId="6676DC6A" w:rsidR="000B4C7D" w:rsidRDefault="00A57E7F" w:rsidP="00A57E7F">
      <w:pPr>
        <w:spacing w:after="0" w:line="240" w:lineRule="auto"/>
        <w:jc w:val="center"/>
        <w:textAlignment w:val="baseline"/>
        <w:rPr>
          <w:rFonts w:ascii="Century Gothic" w:eastAsia="Times New Roman" w:hAnsi="Century Gothic" w:cs="Calibri"/>
          <w:color w:val="000000"/>
          <w:sz w:val="24"/>
          <w:szCs w:val="24"/>
          <w:lang w:val="en-US"/>
        </w:rPr>
      </w:pPr>
      <w:r>
        <w:rPr>
          <w:rFonts w:ascii="Century Gothic" w:eastAsia="Times New Roman" w:hAnsi="Century Gothic" w:cs="Calibri"/>
          <w:noProof/>
          <w:color w:val="000000"/>
          <w:sz w:val="24"/>
          <w:szCs w:val="24"/>
          <w:lang w:val="en-US"/>
        </w:rPr>
        <w:drawing>
          <wp:inline distT="0" distB="0" distL="0" distR="0" wp14:anchorId="2D2FFE43" wp14:editId="17FED0C2">
            <wp:extent cx="3291840" cy="3291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inline>
        </w:drawing>
      </w:r>
      <w:bookmarkStart w:id="0" w:name="_GoBack"/>
      <w:bookmarkEnd w:id="0"/>
    </w:p>
    <w:p w14:paraId="1F09060F" w14:textId="77777777" w:rsidR="000B4C7D" w:rsidRDefault="000B4C7D" w:rsidP="000B4C7D">
      <w:pPr>
        <w:spacing w:after="0" w:line="240" w:lineRule="auto"/>
        <w:jc w:val="both"/>
        <w:textAlignment w:val="baseline"/>
        <w:rPr>
          <w:rFonts w:ascii="Century Gothic" w:eastAsia="Times New Roman" w:hAnsi="Century Gothic" w:cs="Calibri"/>
          <w:color w:val="000000"/>
          <w:sz w:val="24"/>
          <w:szCs w:val="24"/>
          <w:lang w:val="en-US"/>
        </w:rPr>
      </w:pPr>
    </w:p>
    <w:p w14:paraId="1F639B61" w14:textId="205AFFB9" w:rsidR="0022767B" w:rsidRPr="0022767B" w:rsidRDefault="0022767B" w:rsidP="0022767B">
      <w:pPr>
        <w:spacing w:after="0" w:line="240" w:lineRule="auto"/>
        <w:jc w:val="center"/>
        <w:rPr>
          <w:rFonts w:ascii="Century Gothic" w:eastAsia="Times New Roman" w:hAnsi="Century Gothic" w:cs="Times New Roman"/>
          <w:color w:val="000000"/>
          <w:sz w:val="20"/>
          <w:szCs w:val="20"/>
          <w:bdr w:val="none" w:sz="0" w:space="0" w:color="auto" w:frame="1"/>
          <w:lang w:val="en-US"/>
        </w:rPr>
      </w:pPr>
      <w:r w:rsidRPr="0022767B">
        <w:rPr>
          <w:rFonts w:ascii="Century Gothic" w:eastAsia="Times New Roman" w:hAnsi="Century Gothic" w:cs="Times New Roman"/>
          <w:i/>
          <w:iCs/>
          <w:color w:val="000000"/>
          <w:sz w:val="20"/>
          <w:szCs w:val="20"/>
          <w:bdr w:val="none" w:sz="0" w:space="0" w:color="auto" w:frame="1"/>
          <w:lang w:val="en-US"/>
        </w:rPr>
        <w:t xml:space="preserve">(Photo Caption: The Antigua and Barbuda Tourism Authority's 'Come Home' </w:t>
      </w:r>
      <w:r w:rsidR="000A7977">
        <w:rPr>
          <w:rFonts w:ascii="Century Gothic" w:eastAsia="Times New Roman" w:hAnsi="Century Gothic" w:cs="Times New Roman"/>
          <w:i/>
          <w:iCs/>
          <w:color w:val="000000"/>
          <w:sz w:val="20"/>
          <w:szCs w:val="20"/>
          <w:bdr w:val="none" w:sz="0" w:space="0" w:color="auto" w:frame="1"/>
          <w:lang w:val="en-US"/>
        </w:rPr>
        <w:t>sweepstakes</w:t>
      </w:r>
      <w:r w:rsidRPr="0022767B">
        <w:rPr>
          <w:rFonts w:ascii="Century Gothic" w:eastAsia="Times New Roman" w:hAnsi="Century Gothic" w:cs="Times New Roman"/>
          <w:i/>
          <w:iCs/>
          <w:color w:val="000000"/>
          <w:sz w:val="20"/>
          <w:szCs w:val="20"/>
          <w:bdr w:val="none" w:sz="0" w:space="0" w:color="auto" w:frame="1"/>
          <w:lang w:val="en-US"/>
        </w:rPr>
        <w:t xml:space="preserve"> is geared towards the Antigua and Barbuda diaspora)</w:t>
      </w:r>
    </w:p>
    <w:p w14:paraId="4B4C9F58" w14:textId="77777777" w:rsidR="0022767B" w:rsidRPr="0022767B" w:rsidRDefault="0022767B" w:rsidP="0022767B">
      <w:pPr>
        <w:spacing w:after="0" w:line="240" w:lineRule="auto"/>
        <w:rPr>
          <w:rFonts w:ascii="&amp;quot" w:eastAsia="Times New Roman" w:hAnsi="&amp;quot" w:cs="Times New Roman"/>
          <w:b/>
          <w:bCs/>
          <w:color w:val="000000"/>
          <w:bdr w:val="none" w:sz="0" w:space="0" w:color="auto" w:frame="1"/>
          <w:lang w:val="en-US"/>
        </w:rPr>
      </w:pPr>
    </w:p>
    <w:p w14:paraId="5589DB45" w14:textId="016F6302"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b/>
          <w:bCs/>
          <w:color w:val="000000"/>
          <w:sz w:val="24"/>
          <w:szCs w:val="24"/>
          <w:lang w:val="en-US"/>
        </w:rPr>
        <w:t xml:space="preserve">(ST. JOHN’S ANTIGUA, NOVEMBER 20, 2019) - </w:t>
      </w:r>
      <w:r w:rsidRPr="0022767B">
        <w:rPr>
          <w:rFonts w:ascii="Century Gothic" w:eastAsia="Times New Roman" w:hAnsi="Century Gothic" w:cs="Times New Roman"/>
          <w:color w:val="000000"/>
          <w:sz w:val="24"/>
          <w:szCs w:val="24"/>
          <w:bdr w:val="none" w:sz="0" w:space="0" w:color="auto" w:frame="1"/>
          <w:lang w:val="en-US"/>
        </w:rPr>
        <w:t xml:space="preserve">Following a dynamic year of award-winning marketing campaigns, new events, and hotel openings, The </w:t>
      </w:r>
      <w:hyperlink r:id="rId9" w:history="1">
        <w:r w:rsidRPr="0022767B">
          <w:rPr>
            <w:rFonts w:ascii="Century Gothic" w:eastAsia="Times New Roman" w:hAnsi="Century Gothic" w:cs="Times New Roman"/>
            <w:color w:val="0000FF"/>
            <w:sz w:val="24"/>
            <w:szCs w:val="24"/>
            <w:u w:val="single"/>
            <w:bdr w:val="none" w:sz="0" w:space="0" w:color="auto" w:frame="1"/>
            <w:lang w:val="en-US"/>
          </w:rPr>
          <w:t>Antigua and Barbuda Tourism Authority</w:t>
        </w:r>
      </w:hyperlink>
      <w:r w:rsidRPr="0022767B">
        <w:rPr>
          <w:rFonts w:ascii="Century Gothic" w:eastAsia="Times New Roman" w:hAnsi="Century Gothic" w:cs="Times New Roman"/>
          <w:color w:val="000000"/>
          <w:sz w:val="24"/>
          <w:szCs w:val="24"/>
          <w:bdr w:val="none" w:sz="0" w:space="0" w:color="auto" w:frame="1"/>
          <w:lang w:val="en-US"/>
        </w:rPr>
        <w:t xml:space="preserve"> is excited to be celebrating an even greater milestone.  By December 2019, Antigua and Barbuda Tourism stayover arrivals would have reached over 300,000. And, with the launch of a new ‘Come home' sweepstakes, the Antigua and Barbuda Tourism Authority is inviting the Antiguan and </w:t>
      </w:r>
      <w:proofErr w:type="spellStart"/>
      <w:r w:rsidRPr="0022767B">
        <w:rPr>
          <w:rFonts w:ascii="Century Gothic" w:eastAsia="Times New Roman" w:hAnsi="Century Gothic" w:cs="Times New Roman"/>
          <w:color w:val="000000"/>
          <w:sz w:val="24"/>
          <w:szCs w:val="24"/>
          <w:bdr w:val="none" w:sz="0" w:space="0" w:color="auto" w:frame="1"/>
          <w:lang w:val="en-US"/>
        </w:rPr>
        <w:t>Barbudan</w:t>
      </w:r>
      <w:proofErr w:type="spellEnd"/>
      <w:r w:rsidRPr="0022767B">
        <w:rPr>
          <w:rFonts w:ascii="Century Gothic" w:eastAsia="Times New Roman" w:hAnsi="Century Gothic" w:cs="Times New Roman"/>
          <w:color w:val="000000"/>
          <w:sz w:val="24"/>
          <w:szCs w:val="24"/>
          <w:bdr w:val="none" w:sz="0" w:space="0" w:color="auto" w:frame="1"/>
          <w:lang w:val="en-US"/>
        </w:rPr>
        <w:t xml:space="preserve"> diaspora to join in on the celebrations.</w:t>
      </w:r>
    </w:p>
    <w:p w14:paraId="24ADB9EA"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37C2034D"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xml:space="preserve">“The destination has received tremendous growth since 2018, and we are proud to know that by December 2019, we would have met and surpassed our target of 300,000 stay-over visitor arrivals,” said Antigua and Barbuda </w:t>
      </w:r>
      <w:r w:rsidRPr="0022767B">
        <w:rPr>
          <w:rFonts w:ascii="Century Gothic" w:eastAsia="Times New Roman" w:hAnsi="Century Gothic" w:cs="Times New Roman"/>
          <w:color w:val="000000"/>
          <w:sz w:val="24"/>
          <w:szCs w:val="24"/>
          <w:bdr w:val="none" w:sz="0" w:space="0" w:color="auto" w:frame="1"/>
          <w:lang w:val="en-US"/>
        </w:rPr>
        <w:lastRenderedPageBreak/>
        <w:t xml:space="preserve">Minister of Tourism, The </w:t>
      </w:r>
      <w:proofErr w:type="spellStart"/>
      <w:r w:rsidRPr="0022767B">
        <w:rPr>
          <w:rFonts w:ascii="Century Gothic" w:eastAsia="Times New Roman" w:hAnsi="Century Gothic" w:cs="Times New Roman"/>
          <w:color w:val="000000"/>
          <w:sz w:val="24"/>
          <w:szCs w:val="24"/>
          <w:bdr w:val="none" w:sz="0" w:space="0" w:color="auto" w:frame="1"/>
          <w:lang w:val="en-US"/>
        </w:rPr>
        <w:t>Honourable</w:t>
      </w:r>
      <w:proofErr w:type="spellEnd"/>
      <w:r w:rsidRPr="0022767B">
        <w:rPr>
          <w:rFonts w:ascii="Century Gothic" w:eastAsia="Times New Roman" w:hAnsi="Century Gothic" w:cs="Times New Roman"/>
          <w:color w:val="000000"/>
          <w:sz w:val="24"/>
          <w:szCs w:val="24"/>
          <w:bdr w:val="none" w:sz="0" w:space="0" w:color="auto" w:frame="1"/>
          <w:lang w:val="en-US"/>
        </w:rPr>
        <w:t xml:space="preserve"> Charles Fernandez.  “We have to </w:t>
      </w:r>
      <w:proofErr w:type="spellStart"/>
      <w:r w:rsidRPr="0022767B">
        <w:rPr>
          <w:rFonts w:ascii="Century Gothic" w:eastAsia="Times New Roman" w:hAnsi="Century Gothic" w:cs="Times New Roman"/>
          <w:color w:val="000000"/>
          <w:sz w:val="24"/>
          <w:szCs w:val="24"/>
          <w:bdr w:val="none" w:sz="0" w:space="0" w:color="auto" w:frame="1"/>
          <w:lang w:val="en-US"/>
        </w:rPr>
        <w:t>recognise</w:t>
      </w:r>
      <w:proofErr w:type="spellEnd"/>
      <w:r w:rsidRPr="0022767B">
        <w:rPr>
          <w:rFonts w:ascii="Century Gothic" w:eastAsia="Times New Roman" w:hAnsi="Century Gothic" w:cs="Times New Roman"/>
          <w:color w:val="000000"/>
          <w:sz w:val="24"/>
          <w:szCs w:val="24"/>
          <w:bdr w:val="none" w:sz="0" w:space="0" w:color="auto" w:frame="1"/>
          <w:lang w:val="en-US"/>
        </w:rPr>
        <w:t xml:space="preserve"> each and every one employed in the tourism industry, who have welcomed visitors to our shores and whose deliverance of quality customer care ensures our visitors have an amazing experience while they are here.”   </w:t>
      </w:r>
    </w:p>
    <w:p w14:paraId="29056AC7"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4FDE2AE9"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“Reaching 300,000 stay-over tourism arrivals is a significant milestone,” said CEO of the Antigua and Barbuda Tourism Authority Colin C. James.  “We have incredible partnerships with stakeholders throughout the industry, who have been instrumental in bringing us to this milestone, and who are as committed as we are to driving tourism growth.”</w:t>
      </w:r>
    </w:p>
    <w:p w14:paraId="19210596"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22E01646"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xml:space="preserve">As Antigua and Barbuda Tourism officials push to reach the 300,000 mark, the Antigua and Barbuda Tourism Authority has launched a sweepstake specifically targeted to the global diaspora. </w:t>
      </w:r>
    </w:p>
    <w:p w14:paraId="09C3398D"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21837997"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xml:space="preserve">“The Antigua and Barbuda diaspora are travelers too.  And we are inviting them to ‘Come home in December’ to reconnect with family and friends, and ring in the new decade in Antigua and Barbuda,” said James. </w:t>
      </w:r>
    </w:p>
    <w:p w14:paraId="4BDC6581"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612EE2EC" w14:textId="06ED85D5"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xml:space="preserve">The </w:t>
      </w:r>
      <w:r w:rsidR="00EA4145">
        <w:rPr>
          <w:rFonts w:ascii="Century Gothic" w:eastAsia="Times New Roman" w:hAnsi="Century Gothic" w:cs="Times New Roman"/>
          <w:color w:val="000000"/>
          <w:sz w:val="24"/>
          <w:szCs w:val="24"/>
          <w:bdr w:val="none" w:sz="0" w:space="0" w:color="auto" w:frame="1"/>
          <w:lang w:val="en-US"/>
        </w:rPr>
        <w:t>‘</w:t>
      </w:r>
      <w:r w:rsidRPr="0022767B">
        <w:rPr>
          <w:rFonts w:ascii="Century Gothic" w:eastAsia="Times New Roman" w:hAnsi="Century Gothic" w:cs="Times New Roman"/>
          <w:color w:val="000000"/>
          <w:sz w:val="24"/>
          <w:szCs w:val="24"/>
          <w:bdr w:val="none" w:sz="0" w:space="0" w:color="auto" w:frame="1"/>
          <w:lang w:val="en-US"/>
        </w:rPr>
        <w:t>Come Home in December</w:t>
      </w:r>
      <w:r w:rsidR="00EA4145">
        <w:rPr>
          <w:rFonts w:ascii="Century Gothic" w:eastAsia="Times New Roman" w:hAnsi="Century Gothic" w:cs="Times New Roman"/>
          <w:color w:val="000000"/>
          <w:sz w:val="24"/>
          <w:szCs w:val="24"/>
          <w:bdr w:val="none" w:sz="0" w:space="0" w:color="auto" w:frame="1"/>
          <w:lang w:val="en-US"/>
        </w:rPr>
        <w:t>’</w:t>
      </w:r>
      <w:r w:rsidRPr="0022767B">
        <w:rPr>
          <w:rFonts w:ascii="Century Gothic" w:eastAsia="Times New Roman" w:hAnsi="Century Gothic" w:cs="Times New Roman"/>
          <w:color w:val="000000"/>
          <w:sz w:val="24"/>
          <w:szCs w:val="24"/>
          <w:bdr w:val="none" w:sz="0" w:space="0" w:color="auto" w:frame="1"/>
          <w:lang w:val="en-US"/>
        </w:rPr>
        <w:t xml:space="preserve"> promotion entices Antiguans and </w:t>
      </w:r>
      <w:proofErr w:type="spellStart"/>
      <w:r w:rsidRPr="0022767B">
        <w:rPr>
          <w:rFonts w:ascii="Century Gothic" w:eastAsia="Times New Roman" w:hAnsi="Century Gothic" w:cs="Times New Roman"/>
          <w:color w:val="000000"/>
          <w:sz w:val="24"/>
          <w:szCs w:val="24"/>
          <w:bdr w:val="none" w:sz="0" w:space="0" w:color="auto" w:frame="1"/>
          <w:lang w:val="en-US"/>
        </w:rPr>
        <w:t>Barbudans</w:t>
      </w:r>
      <w:proofErr w:type="spellEnd"/>
      <w:r w:rsidRPr="0022767B">
        <w:rPr>
          <w:rFonts w:ascii="Century Gothic" w:eastAsia="Times New Roman" w:hAnsi="Century Gothic" w:cs="Times New Roman"/>
          <w:color w:val="000000"/>
          <w:sz w:val="24"/>
          <w:szCs w:val="24"/>
          <w:bdr w:val="none" w:sz="0" w:space="0" w:color="auto" w:frame="1"/>
          <w:lang w:val="en-US"/>
        </w:rPr>
        <w:t xml:space="preserve"> living abroad to come home during the month of December for a chance to win a free 3-night, 4-day trip back to Antigua during summer of 2020. The promotion officially kicks-off today, November 20, 2019.  </w:t>
      </w:r>
    </w:p>
    <w:p w14:paraId="5EC46880"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w:t>
      </w:r>
    </w:p>
    <w:p w14:paraId="2FE9DE80" w14:textId="77777777" w:rsidR="0022767B" w:rsidRPr="0022767B" w:rsidRDefault="0022767B" w:rsidP="0022767B">
      <w:pPr>
        <w:spacing w:after="0" w:line="240" w:lineRule="auto"/>
        <w:jc w:val="both"/>
        <w:rPr>
          <w:rFonts w:ascii="Century Gothic" w:eastAsia="Times New Roman" w:hAnsi="Century Gothic" w:cs="Times New Roman"/>
          <w:color w:val="000000"/>
          <w:sz w:val="24"/>
          <w:szCs w:val="24"/>
          <w:lang w:val="en-US"/>
        </w:rPr>
      </w:pPr>
      <w:r w:rsidRPr="0022767B">
        <w:rPr>
          <w:rFonts w:ascii="Century Gothic" w:eastAsia="Times New Roman" w:hAnsi="Century Gothic" w:cs="Times New Roman"/>
          <w:color w:val="000000"/>
          <w:sz w:val="24"/>
          <w:szCs w:val="24"/>
          <w:bdr w:val="none" w:sz="0" w:space="0" w:color="auto" w:frame="1"/>
          <w:lang w:val="en-US"/>
        </w:rPr>
        <w:t xml:space="preserve">The sweepstake is open to citizens of Antigua and Barbuda living abroad and persons of Antiguan and </w:t>
      </w:r>
      <w:proofErr w:type="spellStart"/>
      <w:r w:rsidRPr="0022767B">
        <w:rPr>
          <w:rFonts w:ascii="Century Gothic" w:eastAsia="Times New Roman" w:hAnsi="Century Gothic" w:cs="Times New Roman"/>
          <w:color w:val="000000"/>
          <w:sz w:val="24"/>
          <w:szCs w:val="24"/>
          <w:bdr w:val="none" w:sz="0" w:space="0" w:color="auto" w:frame="1"/>
          <w:lang w:val="en-US"/>
        </w:rPr>
        <w:t>Barbudan</w:t>
      </w:r>
      <w:proofErr w:type="spellEnd"/>
      <w:r w:rsidRPr="0022767B">
        <w:rPr>
          <w:rFonts w:ascii="Century Gothic" w:eastAsia="Times New Roman" w:hAnsi="Century Gothic" w:cs="Times New Roman"/>
          <w:color w:val="000000"/>
          <w:sz w:val="24"/>
          <w:szCs w:val="24"/>
          <w:bdr w:val="none" w:sz="0" w:space="0" w:color="auto" w:frame="1"/>
          <w:lang w:val="en-US"/>
        </w:rPr>
        <w:t xml:space="preserve"> heritage. Persons must enter on the </w:t>
      </w:r>
      <w:hyperlink r:id="rId10" w:tgtFrame="_blank" w:history="1">
        <w:r w:rsidRPr="0022767B">
          <w:rPr>
            <w:rFonts w:ascii="Century Gothic" w:eastAsia="Times New Roman" w:hAnsi="Century Gothic" w:cs="Times New Roman"/>
            <w:color w:val="0000FF"/>
            <w:sz w:val="24"/>
            <w:szCs w:val="24"/>
            <w:u w:val="single"/>
            <w:bdr w:val="none" w:sz="0" w:space="0" w:color="auto" w:frame="1"/>
            <w:lang w:val="en-US"/>
          </w:rPr>
          <w:t>www.visitantiguabarbuda.com</w:t>
        </w:r>
      </w:hyperlink>
      <w:r w:rsidRPr="0022767B">
        <w:rPr>
          <w:rFonts w:ascii="Century Gothic" w:eastAsia="Times New Roman" w:hAnsi="Century Gothic" w:cs="Times New Roman"/>
          <w:color w:val="000000"/>
          <w:sz w:val="24"/>
          <w:szCs w:val="24"/>
          <w:bdr w:val="none" w:sz="0" w:space="0" w:color="auto" w:frame="1"/>
          <w:lang w:val="en-US"/>
        </w:rPr>
        <w:t xml:space="preserve"> website and be able to prove booking and travel between December 1 and December 31, 2019. One winner will be selected from each of Antigua and Barbuda’s main source markets in the USA, Canada, U.K. &amp; Europe and the Caribbean. Winners will be selected by random drawing and will be expected to show proof of citizenship and heritage or lineage. Visit </w:t>
      </w:r>
      <w:hyperlink r:id="rId11" w:tgtFrame="_blank" w:history="1">
        <w:r w:rsidRPr="0022767B">
          <w:rPr>
            <w:rFonts w:ascii="Century Gothic" w:eastAsia="Times New Roman" w:hAnsi="Century Gothic" w:cs="Times New Roman"/>
            <w:color w:val="0000FF"/>
            <w:sz w:val="24"/>
            <w:szCs w:val="24"/>
            <w:u w:val="single"/>
            <w:bdr w:val="none" w:sz="0" w:space="0" w:color="auto" w:frame="1"/>
            <w:lang w:val="en-US"/>
          </w:rPr>
          <w:t>www.visitantiguabarbuda.com</w:t>
        </w:r>
      </w:hyperlink>
      <w:r w:rsidRPr="0022767B">
        <w:rPr>
          <w:rFonts w:ascii="Century Gothic" w:eastAsia="Times New Roman" w:hAnsi="Century Gothic" w:cs="Times New Roman"/>
          <w:color w:val="000000"/>
          <w:sz w:val="24"/>
          <w:szCs w:val="24"/>
          <w:bdr w:val="none" w:sz="0" w:space="0" w:color="auto" w:frame="1"/>
          <w:lang w:val="en-US"/>
        </w:rPr>
        <w:t> to enter and for full details and terms and conditions. </w:t>
      </w:r>
    </w:p>
    <w:p w14:paraId="79BC813B" w14:textId="77777777" w:rsidR="0032069E" w:rsidRPr="0022767B" w:rsidRDefault="0032069E" w:rsidP="000B4C7D">
      <w:pPr>
        <w:spacing w:after="0" w:line="240" w:lineRule="auto"/>
        <w:jc w:val="both"/>
        <w:textAlignment w:val="baseline"/>
        <w:rPr>
          <w:rFonts w:ascii="Century Gothic" w:eastAsia="Times New Roman" w:hAnsi="Century Gothic" w:cs="Calibri"/>
          <w:color w:val="000000"/>
          <w:sz w:val="24"/>
          <w:szCs w:val="24"/>
          <w:lang w:val="en-US"/>
        </w:rPr>
      </w:pPr>
    </w:p>
    <w:p w14:paraId="715B3968" w14:textId="282B831B" w:rsidR="0032069E" w:rsidRPr="0022767B" w:rsidRDefault="0032069E" w:rsidP="0032069E">
      <w:pPr>
        <w:jc w:val="center"/>
        <w:rPr>
          <w:rFonts w:ascii="Century Gothic" w:hAnsi="Century Gothic"/>
          <w:sz w:val="24"/>
          <w:szCs w:val="24"/>
        </w:rPr>
      </w:pPr>
      <w:r w:rsidRPr="0022767B">
        <w:rPr>
          <w:rFonts w:ascii="Century Gothic" w:hAnsi="Century Gothic"/>
          <w:sz w:val="24"/>
          <w:szCs w:val="24"/>
        </w:rPr>
        <w:t>###</w:t>
      </w:r>
    </w:p>
    <w:p w14:paraId="1E8FCB9E" w14:textId="77777777" w:rsidR="0032069E" w:rsidRPr="00AF3BB5" w:rsidRDefault="0032069E" w:rsidP="0032069E">
      <w:pPr>
        <w:autoSpaceDE w:val="0"/>
        <w:autoSpaceDN w:val="0"/>
        <w:spacing w:line="276" w:lineRule="auto"/>
        <w:jc w:val="center"/>
        <w:outlineLvl w:val="0"/>
        <w:rPr>
          <w:rFonts w:ascii="Century Gothic" w:eastAsia="Arial" w:hAnsi="Century Gothic" w:cs="Arial"/>
          <w:b/>
          <w:bCs/>
          <w:color w:val="000000"/>
          <w:sz w:val="18"/>
          <w:szCs w:val="18"/>
        </w:rPr>
      </w:pPr>
      <w:r w:rsidRPr="00AF3BB5">
        <w:rPr>
          <w:rFonts w:ascii="Century Gothic" w:eastAsia="Arial" w:hAnsi="Century Gothic" w:cs="Arial"/>
          <w:b/>
          <w:bCs/>
          <w:color w:val="000000"/>
          <w:sz w:val="18"/>
          <w:szCs w:val="18"/>
        </w:rPr>
        <w:t>ABOUT ANTIGUA AND BARBUDA</w:t>
      </w:r>
    </w:p>
    <w:p w14:paraId="0D833CCD" w14:textId="5EAB1A4D" w:rsidR="0032069E" w:rsidRPr="00B50BA5" w:rsidRDefault="0032069E" w:rsidP="0032069E">
      <w:pPr>
        <w:jc w:val="both"/>
        <w:rPr>
          <w:rFonts w:ascii="Century Gothic" w:hAnsi="Century Gothic"/>
          <w:sz w:val="18"/>
          <w:szCs w:val="18"/>
        </w:rPr>
      </w:pPr>
      <w:r w:rsidRPr="00AF3BB5">
        <w:rPr>
          <w:rFonts w:ascii="Century Gothic" w:eastAsia="Arial" w:hAnsi="Century Gothic" w:cs="Arial"/>
          <w:color w:val="000000"/>
          <w:sz w:val="18"/>
          <w:szCs w:val="18"/>
        </w:rPr>
        <w:t>Antigua (pronounced An-</w:t>
      </w:r>
      <w:proofErr w:type="spellStart"/>
      <w:r w:rsidRPr="00AF3BB5">
        <w:rPr>
          <w:rFonts w:ascii="Century Gothic" w:eastAsia="Arial" w:hAnsi="Century Gothic" w:cs="Arial"/>
          <w:color w:val="000000"/>
          <w:sz w:val="18"/>
          <w:szCs w:val="18"/>
        </w:rPr>
        <w:t>tee'ga</w:t>
      </w:r>
      <w:proofErr w:type="spellEnd"/>
      <w:r w:rsidRPr="00AF3BB5">
        <w:rPr>
          <w:rFonts w:ascii="Century Gothic" w:eastAsia="Arial" w:hAnsi="Century Gothic" w:cs="Arial"/>
          <w:color w:val="000000"/>
          <w:sz w:val="18"/>
          <w:szCs w:val="18"/>
        </w:rPr>
        <w:t>) and Barbuda (Bar-</w:t>
      </w:r>
      <w:proofErr w:type="spellStart"/>
      <w:r w:rsidRPr="00AF3BB5">
        <w:rPr>
          <w:rFonts w:ascii="Century Gothic" w:eastAsia="Arial" w:hAnsi="Century Gothic" w:cs="Arial"/>
          <w:color w:val="000000"/>
          <w:sz w:val="18"/>
          <w:szCs w:val="18"/>
        </w:rPr>
        <w:t>byew’da</w:t>
      </w:r>
      <w:proofErr w:type="spellEnd"/>
      <w:r w:rsidRPr="00AF3BB5">
        <w:rPr>
          <w:rFonts w:ascii="Century Gothic" w:eastAsia="Arial" w:hAnsi="Century Gothic" w:cs="Arial"/>
          <w:color w:val="000000"/>
          <w:sz w:val="18"/>
          <w:szCs w:val="18"/>
        </w:rPr>
        <w:t xml:space="preserve">) </w:t>
      </w:r>
      <w:proofErr w:type="gramStart"/>
      <w:r w:rsidRPr="00AF3BB5">
        <w:rPr>
          <w:rFonts w:ascii="Century Gothic" w:eastAsia="Arial" w:hAnsi="Century Gothic" w:cs="Arial"/>
          <w:color w:val="000000"/>
          <w:sz w:val="18"/>
          <w:szCs w:val="18"/>
        </w:rPr>
        <w:t>is located in</w:t>
      </w:r>
      <w:proofErr w:type="gramEnd"/>
      <w:r w:rsidRPr="00AF3BB5">
        <w:rPr>
          <w:rFonts w:ascii="Century Gothic" w:eastAsia="Arial" w:hAnsi="Century Gothic" w:cs="Arial"/>
          <w:color w:val="000000"/>
          <w:sz w:val="18"/>
          <w:szCs w:val="18"/>
        </w:rPr>
        <w:t xml:space="preserve"> the heart of the Caribbean Sea. </w:t>
      </w:r>
      <w:r w:rsidRPr="00AF3BB5">
        <w:rPr>
          <w:rFonts w:ascii="Century Gothic" w:hAnsi="Century Gothic"/>
          <w:sz w:val="18"/>
          <w:szCs w:val="18"/>
        </w:rPr>
        <w:t>Voted the World Travel Awards 2015</w:t>
      </w:r>
      <w:r>
        <w:rPr>
          <w:rFonts w:ascii="Century Gothic" w:hAnsi="Century Gothic"/>
          <w:sz w:val="18"/>
          <w:szCs w:val="18"/>
        </w:rPr>
        <w:t>,</w:t>
      </w:r>
      <w:r w:rsidRPr="00AF3BB5">
        <w:rPr>
          <w:rFonts w:ascii="Century Gothic" w:hAnsi="Century Gothic"/>
          <w:sz w:val="18"/>
          <w:szCs w:val="18"/>
        </w:rPr>
        <w:t xml:space="preserve"> 2016</w:t>
      </w:r>
      <w:r>
        <w:rPr>
          <w:rFonts w:ascii="Century Gothic" w:hAnsi="Century Gothic"/>
          <w:sz w:val="18"/>
          <w:szCs w:val="18"/>
        </w:rPr>
        <w:t>, 2017 and 2018</w:t>
      </w:r>
      <w:r w:rsidRPr="00AF3BB5">
        <w:rPr>
          <w:rFonts w:ascii="Century Gothic" w:hAnsi="Century Gothic"/>
          <w:sz w:val="18"/>
          <w:szCs w:val="18"/>
        </w:rPr>
        <w:t xml:space="preserve"> </w:t>
      </w:r>
      <w:r w:rsidRPr="00AF3BB5">
        <w:rPr>
          <w:rFonts w:ascii="Century Gothic" w:hAnsi="Century Gothic"/>
          <w:i/>
          <w:sz w:val="18"/>
          <w:szCs w:val="18"/>
        </w:rPr>
        <w:t>Caribbean’s Most Romantic Destination</w:t>
      </w:r>
      <w:r w:rsidRPr="00AF3BB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AF3BB5">
        <w:rPr>
          <w:rFonts w:ascii="Century Gothic" w:eastAsia="Arial" w:hAnsi="Century Gothic" w:cs="Arial"/>
          <w:color w:val="000000"/>
          <w:sz w:val="18"/>
          <w:szCs w:val="18"/>
        </w:rPr>
        <w:t xml:space="preserve">The largest of the Leeward Islands, Antigua </w:t>
      </w:r>
      <w:r w:rsidRPr="00AF3BB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w:t>
      </w:r>
      <w:r w:rsidRPr="00AF3BB5">
        <w:rPr>
          <w:rFonts w:ascii="Century Gothic" w:hAnsi="Century Gothic"/>
          <w:sz w:val="18"/>
          <w:szCs w:val="18"/>
        </w:rPr>
        <w:lastRenderedPageBreak/>
        <w:t xml:space="preserve">Antigua and is just a 15-minute plane ride away. Barbuda is known for its untouched 17 mile stretch of pink sand beach and as the home of the largest Frigate Bird Sanctuary in the Western Hemisphere.  Find information on Antigua &amp; Barbuda at: </w:t>
      </w:r>
      <w:hyperlink r:id="rId12" w:history="1">
        <w:r w:rsidRPr="00AF3BB5">
          <w:rPr>
            <w:rStyle w:val="Hyperlink"/>
            <w:rFonts w:ascii="Century Gothic" w:hAnsi="Century Gothic"/>
            <w:sz w:val="18"/>
            <w:szCs w:val="18"/>
          </w:rPr>
          <w:t>www.visitantiguabarbuda.com</w:t>
        </w:r>
      </w:hyperlink>
      <w:r>
        <w:rPr>
          <w:rFonts w:ascii="Century Gothic" w:hAnsi="Century Gothic"/>
          <w:sz w:val="18"/>
          <w:szCs w:val="18"/>
        </w:rPr>
        <w:t xml:space="preserve"> o</w:t>
      </w:r>
      <w:r>
        <w:rPr>
          <w:rFonts w:ascii="Century Gothic" w:eastAsia="Arial" w:hAnsi="Century Gothic" w:cs="Arial"/>
          <w:color w:val="000000"/>
          <w:sz w:val="18"/>
          <w:szCs w:val="18"/>
        </w:rPr>
        <w:t xml:space="preserve">r </w:t>
      </w:r>
      <w:r w:rsidRPr="00AF3BB5">
        <w:rPr>
          <w:rFonts w:ascii="Century Gothic" w:eastAsia="Arial" w:hAnsi="Century Gothic" w:cs="Arial"/>
          <w:color w:val="000000"/>
          <w:sz w:val="18"/>
          <w:szCs w:val="18"/>
        </w:rPr>
        <w:t xml:space="preserve"> follow us on </w:t>
      </w:r>
      <w:r w:rsidRPr="00AF3BB5">
        <w:rPr>
          <w:rFonts w:ascii="Century Gothic" w:eastAsia="Arial" w:hAnsi="Century Gothic" w:cs="Arial"/>
          <w:b/>
          <w:color w:val="000000"/>
          <w:sz w:val="18"/>
          <w:szCs w:val="18"/>
        </w:rPr>
        <w:t>Twitter</w:t>
      </w:r>
      <w:r w:rsidRPr="00AF3BB5">
        <w:rPr>
          <w:rFonts w:ascii="Century Gothic" w:eastAsia="Arial" w:hAnsi="Century Gothic" w:cs="Arial"/>
          <w:color w:val="000000"/>
          <w:sz w:val="18"/>
          <w:szCs w:val="18"/>
        </w:rPr>
        <w:t xml:space="preserve">. </w:t>
      </w:r>
      <w:hyperlink r:id="rId13" w:history="1">
        <w:r w:rsidRPr="00AF3BB5">
          <w:rPr>
            <w:rFonts w:ascii="Century Gothic" w:eastAsia="Arial" w:hAnsi="Century Gothic" w:cs="Arial"/>
            <w:color w:val="0563C1" w:themeColor="hyperlink"/>
            <w:sz w:val="18"/>
            <w:szCs w:val="18"/>
            <w:u w:val="single"/>
          </w:rPr>
          <w:t>http://twitter.com/antiguabarbuda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Facebook</w:t>
      </w:r>
      <w:r w:rsidRPr="00AF3BB5">
        <w:rPr>
          <w:rFonts w:ascii="Century Gothic" w:eastAsia="Arial" w:hAnsi="Century Gothic" w:cs="Arial"/>
          <w:color w:val="000000"/>
          <w:sz w:val="18"/>
          <w:szCs w:val="18"/>
        </w:rPr>
        <w:t xml:space="preserve"> </w:t>
      </w:r>
      <w:hyperlink r:id="rId14" w:history="1">
        <w:r w:rsidRPr="00AF3BB5">
          <w:rPr>
            <w:rFonts w:ascii="Century Gothic" w:eastAsia="Arial" w:hAnsi="Century Gothic" w:cs="Arial"/>
            <w:color w:val="0563C1" w:themeColor="hyperlink"/>
            <w:sz w:val="18"/>
            <w:szCs w:val="18"/>
            <w:u w:val="single"/>
          </w:rPr>
          <w:t>www.facebook.com/antiguabarbuda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Instagram</w:t>
      </w:r>
      <w:r w:rsidRPr="00AF3BB5">
        <w:rPr>
          <w:rFonts w:ascii="Century Gothic" w:eastAsia="Arial" w:hAnsi="Century Gothic" w:cs="Arial"/>
          <w:color w:val="000000"/>
          <w:sz w:val="18"/>
          <w:szCs w:val="18"/>
        </w:rPr>
        <w:t xml:space="preserve">: </w:t>
      </w:r>
      <w:hyperlink r:id="rId15" w:history="1">
        <w:r w:rsidRPr="00AF3BB5">
          <w:rPr>
            <w:rStyle w:val="Hyperlink"/>
            <w:rFonts w:ascii="Century Gothic" w:eastAsia="Arial" w:hAnsi="Century Gothic" w:cs="Arial"/>
            <w:sz w:val="18"/>
            <w:szCs w:val="18"/>
          </w:rPr>
          <w:t>www.instagram.com/AntiguaandBarbuda</w:t>
        </w:r>
      </w:hyperlink>
      <w:r w:rsidRPr="00AF3BB5">
        <w:rPr>
          <w:rFonts w:ascii="Century Gothic" w:eastAsia="Arial" w:hAnsi="Century Gothic" w:cs="Arial"/>
          <w:color w:val="000000"/>
          <w:sz w:val="18"/>
          <w:szCs w:val="18"/>
        </w:rPr>
        <w:t xml:space="preserve"> </w:t>
      </w:r>
    </w:p>
    <w:p w14:paraId="7EC03420" w14:textId="77777777" w:rsidR="0032069E" w:rsidRPr="00AF3BB5" w:rsidRDefault="0032069E" w:rsidP="0032069E">
      <w:pPr>
        <w:rPr>
          <w:rFonts w:ascii="Century Gothic" w:eastAsia="MS Gothic" w:hAnsi="Century Gothic" w:cs="Arial"/>
          <w:b/>
          <w:bCs/>
          <w:sz w:val="18"/>
          <w:szCs w:val="18"/>
        </w:rPr>
      </w:pPr>
    </w:p>
    <w:p w14:paraId="2E9C9D8C" w14:textId="77777777" w:rsidR="0032069E" w:rsidRPr="00785365" w:rsidRDefault="0032069E" w:rsidP="0032069E">
      <w:pPr>
        <w:spacing w:line="276" w:lineRule="auto"/>
        <w:rPr>
          <w:rFonts w:ascii="Century Gothic" w:hAnsi="Century Gothic" w:cs="Arial"/>
          <w:sz w:val="20"/>
          <w:szCs w:val="20"/>
        </w:rPr>
      </w:pPr>
      <w:r w:rsidRPr="00785365">
        <w:rPr>
          <w:rFonts w:ascii="Century Gothic" w:hAnsi="Century Gothic" w:cs="Arial"/>
          <w:b/>
          <w:bCs/>
          <w:sz w:val="20"/>
          <w:szCs w:val="20"/>
        </w:rPr>
        <w:t>For media enquiries, please contact:</w:t>
      </w:r>
      <w:r w:rsidRPr="00785365">
        <w:rPr>
          <w:rFonts w:ascii="Century Gothic" w:hAnsi="Century Gothic" w:cs="Arial"/>
          <w:b/>
          <w:bCs/>
          <w:sz w:val="20"/>
          <w:szCs w:val="20"/>
        </w:rPr>
        <w:br/>
      </w:r>
      <w:r w:rsidRPr="00785365">
        <w:rPr>
          <w:rFonts w:ascii="Century Gothic" w:hAnsi="Century Gothic" w:cs="Arial"/>
          <w:sz w:val="20"/>
          <w:szCs w:val="20"/>
        </w:rPr>
        <w:t>Maria Blackman</w:t>
      </w:r>
      <w:r w:rsidRPr="00785365">
        <w:rPr>
          <w:rFonts w:ascii="Century Gothic" w:hAnsi="Century Gothic" w:cs="Arial"/>
          <w:sz w:val="20"/>
          <w:szCs w:val="20"/>
        </w:rPr>
        <w:br/>
        <w:t>Antigua and Barbuda Tourism Authority</w:t>
      </w:r>
    </w:p>
    <w:p w14:paraId="4954C951" w14:textId="77777777" w:rsidR="0032069E" w:rsidRPr="00456333" w:rsidRDefault="0032069E" w:rsidP="0032069E">
      <w:pPr>
        <w:spacing w:line="276" w:lineRule="auto"/>
        <w:rPr>
          <w:rFonts w:ascii="Century Gothic" w:hAnsi="Century Gothic"/>
        </w:rPr>
      </w:pPr>
      <w:r w:rsidRPr="00785365">
        <w:rPr>
          <w:rFonts w:ascii="Century Gothic" w:hAnsi="Century Gothic" w:cs="Arial"/>
          <w:sz w:val="20"/>
          <w:szCs w:val="20"/>
        </w:rPr>
        <w:t>T: 1 (268) 562 7600/464-7601</w:t>
      </w:r>
      <w:r w:rsidRPr="00785365">
        <w:rPr>
          <w:rFonts w:ascii="Century Gothic" w:hAnsi="Century Gothic" w:cs="Arial"/>
          <w:sz w:val="20"/>
          <w:szCs w:val="20"/>
        </w:rPr>
        <w:br/>
        <w:t xml:space="preserve">E: </w:t>
      </w:r>
      <w:hyperlink r:id="rId16" w:history="1">
        <w:r w:rsidRPr="008A106B">
          <w:rPr>
            <w:rStyle w:val="Hyperlink"/>
            <w:rFonts w:ascii="Century Gothic" w:hAnsi="Century Gothic" w:cs="Arial"/>
            <w:sz w:val="20"/>
            <w:szCs w:val="20"/>
          </w:rPr>
          <w:t>maria.blackman@visitaandb.com</w:t>
        </w:r>
      </w:hyperlink>
    </w:p>
    <w:p w14:paraId="009FC301" w14:textId="77777777" w:rsidR="0032069E" w:rsidRPr="0032069E" w:rsidRDefault="0032069E" w:rsidP="0032069E">
      <w:pPr>
        <w:rPr>
          <w:rFonts w:ascii="Century Gothic" w:hAnsi="Century Gothic"/>
        </w:rPr>
      </w:pPr>
    </w:p>
    <w:sectPr w:rsidR="0032069E" w:rsidRPr="0032069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4B4F" w14:textId="77777777" w:rsidR="00AA6FA3" w:rsidRDefault="00AA6FA3" w:rsidP="0032069E">
      <w:pPr>
        <w:spacing w:after="0" w:line="240" w:lineRule="auto"/>
      </w:pPr>
      <w:r>
        <w:separator/>
      </w:r>
    </w:p>
  </w:endnote>
  <w:endnote w:type="continuationSeparator" w:id="0">
    <w:p w14:paraId="61224011" w14:textId="77777777" w:rsidR="00AA6FA3" w:rsidRDefault="00AA6FA3" w:rsidP="0032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890F" w14:textId="77777777" w:rsidR="0032069E" w:rsidRPr="00BB0D9C" w:rsidRDefault="0032069E" w:rsidP="0032069E">
    <w:pPr>
      <w:pStyle w:val="Footer"/>
      <w:rPr>
        <w:lang w:val="fr-FR"/>
      </w:rPr>
    </w:pPr>
    <w:r>
      <w:rPr>
        <w:noProof/>
      </w:rPr>
      <mc:AlternateContent>
        <mc:Choice Requires="wps">
          <w:drawing>
            <wp:anchor distT="0" distB="0" distL="114300" distR="114300" simplePos="0" relativeHeight="251659264" behindDoc="0" locked="0" layoutInCell="1" allowOverlap="1" wp14:anchorId="3C3AACC3" wp14:editId="32027AAD">
              <wp:simplePos x="0" y="0"/>
              <wp:positionH relativeFrom="column">
                <wp:posOffset>1466850</wp:posOffset>
              </wp:positionH>
              <wp:positionV relativeFrom="paragraph">
                <wp:posOffset>60960</wp:posOffset>
              </wp:positionV>
              <wp:extent cx="5419725" cy="114300"/>
              <wp:effectExtent l="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C4DD" id="Rectangle 2" o:spid="_x0000_s1026" style="position:absolute;margin-left:115.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" fillcolor="#669" stroked="f"/>
          </w:pict>
        </mc:Fallback>
      </mc:AlternateContent>
    </w:r>
    <w:r>
      <w:rPr>
        <w:noProof/>
      </w:rPr>
      <mc:AlternateContent>
        <mc:Choice Requires="wps">
          <w:drawing>
            <wp:anchor distT="0" distB="0" distL="114300" distR="114300" simplePos="0" relativeHeight="251660288" behindDoc="0" locked="0" layoutInCell="1" allowOverlap="1" wp14:anchorId="242908E1" wp14:editId="554664E5">
              <wp:simplePos x="0" y="0"/>
              <wp:positionH relativeFrom="column">
                <wp:posOffset>0</wp:posOffset>
              </wp:positionH>
              <wp:positionV relativeFrom="paragraph">
                <wp:posOffset>60960</wp:posOffset>
              </wp:positionV>
              <wp:extent cx="4641850" cy="114300"/>
              <wp:effectExtent l="0" t="381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69E0" id="Rectangle 1" o:spid="_x0000_s1026" style="position:absolute;margin-left:0;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" fillcolor="#36f" stroked="f"/>
          </w:pict>
        </mc:Fallback>
      </mc:AlternateContent>
    </w:r>
  </w:p>
  <w:p w14:paraId="1E53DBF8" w14:textId="77777777" w:rsidR="0032069E" w:rsidRDefault="0032069E" w:rsidP="0032069E">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122A7291" w14:textId="77777777" w:rsidR="0032069E" w:rsidRPr="004A38A1" w:rsidRDefault="0032069E" w:rsidP="0032069E">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0179E45E" w14:textId="77777777" w:rsidR="0032069E" w:rsidRPr="004A38A1" w:rsidRDefault="0032069E" w:rsidP="0032069E">
    <w:pPr>
      <w:pStyle w:val="msoaddress"/>
      <w:widowControl w:val="0"/>
      <w:jc w:val="center"/>
      <w:rPr>
        <w:rFonts w:ascii="Gill Sans MT" w:hAnsi="Gill Sans MT"/>
        <w:sz w:val="18"/>
        <w:szCs w:val="18"/>
        <w:lang w:val="fr-FR"/>
      </w:rP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w:t>
    </w:r>
    <w:r w:rsidRPr="004A38A1">
      <w:rPr>
        <w:rFonts w:ascii="Gill Sans MT" w:hAnsi="Gill Sans MT"/>
        <w:sz w:val="18"/>
        <w:szCs w:val="18"/>
        <w:lang w:val="fr-FR"/>
      </w:rPr>
      <w:t>aand.com</w:t>
    </w:r>
  </w:p>
  <w:p w14:paraId="79DDBC99" w14:textId="77777777" w:rsidR="0032069E" w:rsidRDefault="00320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2432" w14:textId="77777777" w:rsidR="00AA6FA3" w:rsidRDefault="00AA6FA3" w:rsidP="0032069E">
      <w:pPr>
        <w:spacing w:after="0" w:line="240" w:lineRule="auto"/>
      </w:pPr>
      <w:r>
        <w:separator/>
      </w:r>
    </w:p>
  </w:footnote>
  <w:footnote w:type="continuationSeparator" w:id="0">
    <w:p w14:paraId="52599567" w14:textId="77777777" w:rsidR="00AA6FA3" w:rsidRDefault="00AA6FA3" w:rsidP="00320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53"/>
    <w:rsid w:val="000A7977"/>
    <w:rsid w:val="000B4C7D"/>
    <w:rsid w:val="000B7D7D"/>
    <w:rsid w:val="0013799B"/>
    <w:rsid w:val="0019002D"/>
    <w:rsid w:val="002028DC"/>
    <w:rsid w:val="0022767B"/>
    <w:rsid w:val="0032069E"/>
    <w:rsid w:val="003D4C90"/>
    <w:rsid w:val="004125E8"/>
    <w:rsid w:val="00465751"/>
    <w:rsid w:val="0052465A"/>
    <w:rsid w:val="00637BC5"/>
    <w:rsid w:val="00714E36"/>
    <w:rsid w:val="00843E96"/>
    <w:rsid w:val="0099676E"/>
    <w:rsid w:val="009B5E05"/>
    <w:rsid w:val="009D3297"/>
    <w:rsid w:val="00A57E7F"/>
    <w:rsid w:val="00AA6FA3"/>
    <w:rsid w:val="00B86953"/>
    <w:rsid w:val="00BB2DB4"/>
    <w:rsid w:val="00C83D27"/>
    <w:rsid w:val="00CC35B7"/>
    <w:rsid w:val="00D770A6"/>
    <w:rsid w:val="00E0726E"/>
    <w:rsid w:val="00EA4145"/>
    <w:rsid w:val="00F07FD3"/>
    <w:rsid w:val="00F71E75"/>
    <w:rsid w:val="00FD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3D8D"/>
  <w15:chartTrackingRefBased/>
  <w15:docId w15:val="{48B35244-459D-4BBC-8CDA-2896AC5A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9E"/>
  </w:style>
  <w:style w:type="paragraph" w:styleId="Footer">
    <w:name w:val="footer"/>
    <w:basedOn w:val="Normal"/>
    <w:link w:val="FooterChar"/>
    <w:unhideWhenUsed/>
    <w:rsid w:val="0032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9E"/>
  </w:style>
  <w:style w:type="paragraph" w:customStyle="1" w:styleId="msoaddress">
    <w:name w:val="msoaddress"/>
    <w:rsid w:val="0032069E"/>
    <w:pPr>
      <w:spacing w:after="0" w:line="240" w:lineRule="auto"/>
    </w:pPr>
    <w:rPr>
      <w:rFonts w:ascii="Arial" w:eastAsia="Times New Roman" w:hAnsi="Arial" w:cs="Arial"/>
      <w:color w:val="000000"/>
      <w:kern w:val="28"/>
      <w:sz w:val="16"/>
      <w:szCs w:val="15"/>
      <w:lang w:val="en-US"/>
    </w:rPr>
  </w:style>
  <w:style w:type="character" w:styleId="Hyperlink">
    <w:name w:val="Hyperlink"/>
    <w:basedOn w:val="DefaultParagraphFont"/>
    <w:uiPriority w:val="99"/>
    <w:unhideWhenUsed/>
    <w:rsid w:val="0032069E"/>
    <w:rPr>
      <w:color w:val="0000FF"/>
      <w:u w:val="single"/>
    </w:rPr>
  </w:style>
  <w:style w:type="character" w:styleId="UnresolvedMention">
    <w:name w:val="Unresolved Mention"/>
    <w:basedOn w:val="DefaultParagraphFont"/>
    <w:uiPriority w:val="99"/>
    <w:semiHidden/>
    <w:unhideWhenUsed/>
    <w:rsid w:val="0071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6594">
      <w:bodyDiv w:val="1"/>
      <w:marLeft w:val="0"/>
      <w:marRight w:val="0"/>
      <w:marTop w:val="0"/>
      <w:marBottom w:val="0"/>
      <w:divBdr>
        <w:top w:val="none" w:sz="0" w:space="0" w:color="auto"/>
        <w:left w:val="none" w:sz="0" w:space="0" w:color="auto"/>
        <w:bottom w:val="none" w:sz="0" w:space="0" w:color="auto"/>
        <w:right w:val="none" w:sz="0" w:space="0" w:color="auto"/>
      </w:divBdr>
    </w:div>
    <w:div w:id="1643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antiguabarbu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antiguabarbud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a.blackman@visitaand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yperlink" Target="http://www.instagram.com/AntiguaandBarbuda" TargetMode="External"/><Relationship Id="rId10" Type="http://schemas.openxmlformats.org/officeDocument/2006/relationships/hyperlink" Target="http://www.visitantiguabarbud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DA1E-416F-4733-9C44-C7E120B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8</cp:revision>
  <cp:lastPrinted>2019-11-20T14:20:00Z</cp:lastPrinted>
  <dcterms:created xsi:type="dcterms:W3CDTF">2019-11-18T17:39:00Z</dcterms:created>
  <dcterms:modified xsi:type="dcterms:W3CDTF">2019-11-20T15:32:00Z</dcterms:modified>
</cp:coreProperties>
</file>