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76B0" w14:textId="77777777" w:rsidR="008B115C" w:rsidRDefault="008B115C" w:rsidP="0069689A">
      <w:pPr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</w:p>
    <w:p w14:paraId="3A256CBF" w14:textId="77777777" w:rsidR="008B115C" w:rsidRDefault="008B115C" w:rsidP="0069689A">
      <w:pPr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</w:p>
    <w:p w14:paraId="7D5142B4" w14:textId="1D67F78A" w:rsidR="008B115C" w:rsidRPr="00701A26" w:rsidRDefault="00701A26" w:rsidP="0069689A">
      <w:pPr>
        <w:rPr>
          <w:rFonts w:ascii="Century Gothic" w:eastAsia="Times New Roman" w:hAnsi="Century Gothic" w:cs="Arial"/>
          <w:bdr w:val="none" w:sz="0" w:space="0" w:color="auto" w:frame="1"/>
          <w:lang w:val="en-US" w:eastAsia="en-GB"/>
        </w:rPr>
      </w:pPr>
      <w:r>
        <w:rPr>
          <w:rFonts w:ascii="Century Gothic" w:eastAsia="Times New Roman" w:hAnsi="Century Gothic" w:cs="Arial"/>
          <w:bdr w:val="none" w:sz="0" w:space="0" w:color="auto" w:frame="1"/>
          <w:lang w:val="en-US" w:eastAsia="en-GB"/>
        </w:rPr>
        <w:t xml:space="preserve">                      ABTA’S DESTINATION WEDDING IS BACK!!</w:t>
      </w:r>
    </w:p>
    <w:p w14:paraId="11B439BD" w14:textId="77777777" w:rsidR="008B115C" w:rsidRDefault="008B115C" w:rsidP="0069689A">
      <w:pPr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</w:p>
    <w:p w14:paraId="0CA3B1AE" w14:textId="77777777" w:rsidR="008B115C" w:rsidRDefault="008B115C" w:rsidP="0069689A">
      <w:pPr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</w:p>
    <w:p w14:paraId="124970C8" w14:textId="3D700498" w:rsidR="008B115C" w:rsidRDefault="00AD4798" w:rsidP="0069689A">
      <w:pPr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noProof/>
          <w:color w:val="222222"/>
          <w:shd w:val="clear" w:color="auto" w:fill="FFFFFF"/>
          <w:lang w:eastAsia="en-GB"/>
        </w:rPr>
        <w:drawing>
          <wp:inline distT="0" distB="0" distL="0" distR="0" wp14:anchorId="0D6D0481" wp14:editId="2B69538F">
            <wp:extent cx="5060807" cy="3276600"/>
            <wp:effectExtent l="0" t="0" r="0" b="0"/>
            <wp:docPr id="1" name="Picture 1" descr="A collage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peopl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288" cy="330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95C3A" w14:textId="5814CBAE" w:rsidR="008B115C" w:rsidRPr="00701A26" w:rsidRDefault="00AD4798" w:rsidP="0069689A">
      <w:pPr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val="en-US" w:eastAsia="en-GB"/>
        </w:rPr>
      </w:pPr>
      <w:r w:rsidRPr="00701A26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val="en-US" w:eastAsia="en-GB"/>
        </w:rPr>
        <w:t xml:space="preserve">Photo Caption: CEO Antigua and Barbuda Tourism Authority Colin James with Destination Wedding Couple </w:t>
      </w:r>
      <w:r w:rsidRPr="00701A26">
        <w:rPr>
          <w:rFonts w:ascii="Century Gothic" w:eastAsia="Times New Roman" w:hAnsi="Century Gothic" w:cs="Times New Roman"/>
          <w:color w:val="222222"/>
          <w:sz w:val="18"/>
          <w:szCs w:val="18"/>
          <w:shd w:val="clear" w:color="auto" w:fill="FFFFFF"/>
          <w:lang w:eastAsia="en-GB"/>
        </w:rPr>
        <w:t>Jeffrey ‘Jeff’ Redd and Theresa O’Neal</w:t>
      </w:r>
      <w:r w:rsidRPr="00701A26">
        <w:rPr>
          <w:rFonts w:ascii="Century Gothic" w:eastAsia="Times New Roman" w:hAnsi="Century Gothic" w:cs="Times New Roman"/>
          <w:color w:val="222222"/>
          <w:sz w:val="18"/>
          <w:szCs w:val="18"/>
          <w:shd w:val="clear" w:color="auto" w:fill="FFFFFF"/>
          <w:lang w:val="en-US" w:eastAsia="en-GB"/>
        </w:rPr>
        <w:t xml:space="preserve"> at ring sponsor Abbott’s </w:t>
      </w:r>
      <w:proofErr w:type="spellStart"/>
      <w:r w:rsidRPr="00701A26">
        <w:rPr>
          <w:rFonts w:ascii="Century Gothic" w:eastAsia="Times New Roman" w:hAnsi="Century Gothic" w:cs="Times New Roman"/>
          <w:color w:val="222222"/>
          <w:sz w:val="18"/>
          <w:szCs w:val="18"/>
          <w:shd w:val="clear" w:color="auto" w:fill="FFFFFF"/>
          <w:lang w:val="en-US" w:eastAsia="en-GB"/>
        </w:rPr>
        <w:t>Jewllery</w:t>
      </w:r>
      <w:proofErr w:type="spellEnd"/>
      <w:r w:rsidRPr="00701A26">
        <w:rPr>
          <w:rFonts w:ascii="Century Gothic" w:eastAsia="Times New Roman" w:hAnsi="Century Gothic" w:cs="Times New Roman"/>
          <w:color w:val="222222"/>
          <w:sz w:val="18"/>
          <w:szCs w:val="18"/>
          <w:shd w:val="clear" w:color="auto" w:fill="FFFFFF"/>
          <w:lang w:val="en-US" w:eastAsia="en-GB"/>
        </w:rPr>
        <w:t xml:space="preserve"> </w:t>
      </w:r>
      <w:r w:rsidR="00701A26" w:rsidRPr="00701A26">
        <w:rPr>
          <w:rFonts w:ascii="Century Gothic" w:eastAsia="Times New Roman" w:hAnsi="Century Gothic" w:cs="Times New Roman"/>
          <w:color w:val="222222"/>
          <w:sz w:val="18"/>
          <w:szCs w:val="18"/>
          <w:shd w:val="clear" w:color="auto" w:fill="FFFFFF"/>
          <w:lang w:val="en-US" w:eastAsia="en-GB"/>
        </w:rPr>
        <w:t>for destination wedding press conference.</w:t>
      </w:r>
    </w:p>
    <w:p w14:paraId="41FEA4B5" w14:textId="77777777" w:rsidR="008B115C" w:rsidRPr="00701A26" w:rsidRDefault="008B115C" w:rsidP="0069689A">
      <w:pPr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</w:pPr>
    </w:p>
    <w:p w14:paraId="11742AFC" w14:textId="77777777" w:rsidR="008B115C" w:rsidRDefault="008B115C" w:rsidP="0069689A">
      <w:pPr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</w:p>
    <w:p w14:paraId="3FF386FF" w14:textId="524A8A21" w:rsidR="0069689A" w:rsidRPr="008B115C" w:rsidRDefault="00C73BAE" w:rsidP="0069689A">
      <w:pPr>
        <w:rPr>
          <w:rFonts w:ascii="Times New Roman" w:eastAsia="Times New Roman" w:hAnsi="Times New Roman" w:cs="Times New Roman"/>
          <w:lang w:eastAsia="en-GB"/>
        </w:rPr>
      </w:pPr>
      <w:r w:rsidRPr="00C73BAE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Love </w:t>
      </w:r>
      <w:r w:rsidR="00701A26">
        <w:rPr>
          <w:rFonts w:ascii="Century Gothic" w:eastAsia="Times New Roman" w:hAnsi="Century Gothic" w:cs="Arial"/>
          <w:bdr w:val="none" w:sz="0" w:space="0" w:color="auto" w:frame="1"/>
          <w:lang w:val="en-US" w:eastAsia="en-GB"/>
        </w:rPr>
        <w:t xml:space="preserve">has been </w:t>
      </w:r>
      <w:r w:rsidRPr="00C73BAE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in the air as the Antigua and Barbuda Tourism</w:t>
      </w:r>
      <w:r w:rsidR="00701A26">
        <w:rPr>
          <w:rFonts w:ascii="Century Gothic" w:eastAsia="Times New Roman" w:hAnsi="Century Gothic" w:cs="Arial"/>
          <w:bdr w:val="none" w:sz="0" w:space="0" w:color="auto" w:frame="1"/>
          <w:lang w:val="en-US" w:eastAsia="en-GB"/>
        </w:rPr>
        <w:t xml:space="preserve"> </w:t>
      </w:r>
      <w:r w:rsidRPr="00C73BAE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Authority (ABTA) </w:t>
      </w:r>
      <w:r w:rsidRPr="00145313">
        <w:rPr>
          <w:rFonts w:ascii="Century Gothic" w:eastAsia="Times New Roman" w:hAnsi="Century Gothic" w:cs="Arial"/>
          <w:bdr w:val="none" w:sz="0" w:space="0" w:color="auto" w:frame="1"/>
          <w:lang w:val="en-US" w:eastAsia="en-GB"/>
        </w:rPr>
        <w:t xml:space="preserve">continues to showcase  </w:t>
      </w:r>
      <w:r w:rsidR="00701A26">
        <w:rPr>
          <w:rFonts w:ascii="Century Gothic" w:eastAsia="Times New Roman" w:hAnsi="Century Gothic" w:cs="Arial"/>
          <w:bdr w:val="none" w:sz="0" w:space="0" w:color="auto" w:frame="1"/>
          <w:lang w:val="en-US" w:eastAsia="en-GB"/>
        </w:rPr>
        <w:t xml:space="preserve">where love and wanderlust collides for </w:t>
      </w:r>
      <w:r w:rsidRPr="00145313">
        <w:rPr>
          <w:rFonts w:ascii="Century Gothic" w:eastAsia="Times New Roman" w:hAnsi="Century Gothic" w:cs="Arial"/>
          <w:bdr w:val="none" w:sz="0" w:space="0" w:color="auto" w:frame="1"/>
          <w:lang w:val="en-US" w:eastAsia="en-GB"/>
        </w:rPr>
        <w:t>“ Romance Month”</w:t>
      </w:r>
      <w:r w:rsidR="008B115C">
        <w:rPr>
          <w:rFonts w:ascii="Century Gothic" w:eastAsia="Times New Roman" w:hAnsi="Century Gothic" w:cs="Arial"/>
          <w:bdr w:val="none" w:sz="0" w:space="0" w:color="auto" w:frame="1"/>
          <w:lang w:val="en-US" w:eastAsia="en-GB"/>
        </w:rPr>
        <w:t xml:space="preserve"> .</w:t>
      </w:r>
      <w:r w:rsidRPr="00145313">
        <w:rPr>
          <w:rFonts w:ascii="Century Gothic" w:eastAsia="Times New Roman" w:hAnsi="Century Gothic" w:cs="Arial"/>
          <w:bdr w:val="none" w:sz="0" w:space="0" w:color="auto" w:frame="1"/>
          <w:lang w:val="en-US" w:eastAsia="en-GB"/>
        </w:rPr>
        <w:t xml:space="preserve">ABTA hosted </w:t>
      </w:r>
      <w:r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eastAsia="en-GB"/>
        </w:rPr>
        <w:t xml:space="preserve">its traditional press conference for </w:t>
      </w:r>
      <w:r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it’s Destination Wedding </w:t>
      </w:r>
      <w:r w:rsidR="0069689A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on Thursday at </w:t>
      </w:r>
      <w:r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eastAsia="en-GB"/>
        </w:rPr>
        <w:t xml:space="preserve">Abbott’s Jewellery </w:t>
      </w:r>
      <w:r w:rsidR="0069689A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who are this year’s wedding ring </w:t>
      </w:r>
      <w:r w:rsidR="00145313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>sponsor. Present</w:t>
      </w:r>
      <w:r w:rsidR="00A46CAD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 were the </w:t>
      </w:r>
      <w:r w:rsidR="00A46CAD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eastAsia="en-GB"/>
        </w:rPr>
        <w:t>bride and groom-to-</w:t>
      </w:r>
      <w:r w:rsidR="00A46CAD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eastAsia="en-GB"/>
        </w:rPr>
        <w:t>be</w:t>
      </w:r>
      <w:r w:rsidR="00A46CAD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>,</w:t>
      </w:r>
      <w:r w:rsidR="00A46CAD" w:rsidRPr="00145313">
        <w:rPr>
          <w:rFonts w:ascii="Century Gothic" w:hAnsi="Century Gothic"/>
          <w:color w:val="222222"/>
          <w:shd w:val="clear" w:color="auto" w:fill="FFFFFF"/>
        </w:rPr>
        <w:t xml:space="preserve"> </w:t>
      </w:r>
      <w:r w:rsidR="00A46CAD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eastAsia="en-GB"/>
        </w:rPr>
        <w:t>ABTA CEO Colin James</w:t>
      </w:r>
      <w:r w:rsidR="00A46CAD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 and other ABTA officials. This year’s couple are g</w:t>
      </w:r>
      <w:r w:rsidR="00A46CAD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eastAsia="en-GB"/>
        </w:rPr>
        <w:t xml:space="preserve">rammy award-winning 90s R&amp;B singer-songwriter Jeffrey ‘Jeff’ Redd </w:t>
      </w:r>
      <w:r w:rsidR="00145313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eastAsia="en-GB"/>
        </w:rPr>
        <w:t>and Theresa</w:t>
      </w:r>
      <w:r w:rsidR="00A46CAD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eastAsia="en-GB"/>
        </w:rPr>
        <w:t xml:space="preserve"> O’Neal, Managing Director of Realemn Production</w:t>
      </w:r>
      <w:r w:rsidR="00A46CAD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>.</w:t>
      </w:r>
      <w:r w:rsidR="00FC6A04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ABTA CEO Colin James expressed how happy he was </w:t>
      </w:r>
      <w:r w:rsidR="00145313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>that Jeffery’s first</w:t>
      </w:r>
      <w:r w:rsidR="0069689A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 words to Theresa were </w:t>
      </w:r>
      <w:r w:rsidR="0069689A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eastAsia="en-GB"/>
        </w:rPr>
        <w:t>‘you’re beautiful’ </w:t>
      </w:r>
      <w:r w:rsidR="0069689A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and how significate that they are getting married in </w:t>
      </w:r>
      <w:r w:rsidR="0069689A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eastAsia="en-GB"/>
        </w:rPr>
        <w:t>in the most beautiful destination in the world</w:t>
      </w:r>
      <w:r w:rsidR="0069689A" w:rsidRP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>.</w:t>
      </w:r>
      <w:r w:rsid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Redd and </w:t>
      </w:r>
      <w:r w:rsidR="008B115C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>O’Neal</w:t>
      </w:r>
      <w:r w:rsid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 thanked everyone who has played </w:t>
      </w:r>
      <w:r w:rsidR="008B115C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>a role with rewarding them with this wonderful opportunity .</w:t>
      </w:r>
      <w:r w:rsid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This year’s Destination Wedding will be hosted at </w:t>
      </w:r>
      <w:r w:rsidR="008B115C" w:rsidRPr="008B115C"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en-GB"/>
        </w:rPr>
        <w:t>Carlisle </w:t>
      </w:r>
      <w:r w:rsid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Bay </w:t>
      </w:r>
      <w:r w:rsidR="008B115C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>Resort</w:t>
      </w:r>
      <w:r w:rsidR="00145313">
        <w:rPr>
          <w:rFonts w:ascii="Century Gothic" w:eastAsia="Times New Roman" w:hAnsi="Century Gothic" w:cs="Times New Roman"/>
          <w:color w:val="222222"/>
          <w:shd w:val="clear" w:color="auto" w:fill="FFFFFF"/>
          <w:lang w:val="en-US" w:eastAsia="en-GB"/>
        </w:rPr>
        <w:t xml:space="preserve"> on Saturday. </w:t>
      </w:r>
    </w:p>
    <w:p w14:paraId="554CA7C9" w14:textId="7C8EBC60" w:rsidR="0069689A" w:rsidRPr="00145313" w:rsidRDefault="0069689A" w:rsidP="0069689A">
      <w:pPr>
        <w:rPr>
          <w:rFonts w:ascii="Century Gothic" w:eastAsia="Times New Roman" w:hAnsi="Century Gothic" w:cs="Times New Roman"/>
          <w:lang w:val="en-US" w:eastAsia="en-GB"/>
        </w:rPr>
      </w:pPr>
    </w:p>
    <w:p w14:paraId="2FE330FE" w14:textId="78CD9EFC" w:rsidR="00A46CAD" w:rsidRPr="00145313" w:rsidRDefault="00A46CAD" w:rsidP="00A46CAD">
      <w:pPr>
        <w:rPr>
          <w:rFonts w:ascii="Century Gothic" w:eastAsia="Times New Roman" w:hAnsi="Century Gothic" w:cs="Times New Roman"/>
          <w:lang w:val="en-US" w:eastAsia="en-GB"/>
        </w:rPr>
      </w:pPr>
    </w:p>
    <w:p w14:paraId="09A85349" w14:textId="39DB5877" w:rsidR="00A46CAD" w:rsidRPr="00A46CAD" w:rsidRDefault="00A46CAD" w:rsidP="00A46CAD">
      <w:pPr>
        <w:rPr>
          <w:rFonts w:ascii="Century Gothic" w:eastAsia="Times New Roman" w:hAnsi="Century Gothic" w:cs="Times New Roman"/>
          <w:lang w:val="en-US" w:eastAsia="en-GB"/>
        </w:rPr>
      </w:pPr>
    </w:p>
    <w:p w14:paraId="740A365C" w14:textId="198FD5CA" w:rsidR="00A46CAD" w:rsidRPr="00A46CAD" w:rsidRDefault="00A46CAD" w:rsidP="00A46CAD">
      <w:pPr>
        <w:rPr>
          <w:rFonts w:ascii="Century Gothic" w:eastAsia="Times New Roman" w:hAnsi="Century Gothic" w:cs="Times New Roman"/>
          <w:lang w:val="en-US" w:eastAsia="en-GB"/>
        </w:rPr>
      </w:pPr>
    </w:p>
    <w:p w14:paraId="25E1236F" w14:textId="46D45A83" w:rsidR="00C73BAE" w:rsidRPr="00A46CAD" w:rsidRDefault="00C73BAE" w:rsidP="00C73BAE">
      <w:pPr>
        <w:rPr>
          <w:rFonts w:ascii="Century Gothic" w:eastAsia="Times New Roman" w:hAnsi="Century Gothic" w:cs="Times New Roman"/>
          <w:lang w:val="en-US" w:eastAsia="en-GB"/>
        </w:rPr>
      </w:pPr>
    </w:p>
    <w:p w14:paraId="2C86A31B" w14:textId="49192D52" w:rsidR="00C73BAE" w:rsidRPr="00C73BAE" w:rsidRDefault="00C73BAE" w:rsidP="00C73BAE">
      <w:pPr>
        <w:rPr>
          <w:rFonts w:ascii="Century Gothic" w:eastAsia="Times New Roman" w:hAnsi="Century Gothic" w:cs="Times New Roman"/>
          <w:lang w:val="en-US" w:eastAsia="en-GB"/>
        </w:rPr>
      </w:pPr>
    </w:p>
    <w:p w14:paraId="71506229" w14:textId="695434FF" w:rsidR="00F30D0A" w:rsidRPr="00C73BAE" w:rsidRDefault="00F30D0A">
      <w:pPr>
        <w:rPr>
          <w:rFonts w:ascii="Century Gothic" w:hAnsi="Century Gothic"/>
          <w:lang w:val="en-US"/>
        </w:rPr>
      </w:pPr>
    </w:p>
    <w:sectPr w:rsidR="00F30D0A" w:rsidRPr="00C73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0A"/>
    <w:rsid w:val="00145313"/>
    <w:rsid w:val="00183EFF"/>
    <w:rsid w:val="0069689A"/>
    <w:rsid w:val="00701A26"/>
    <w:rsid w:val="00885842"/>
    <w:rsid w:val="008B115C"/>
    <w:rsid w:val="00A46CAD"/>
    <w:rsid w:val="00AD4798"/>
    <w:rsid w:val="00C73BAE"/>
    <w:rsid w:val="00F30D0A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69DBB"/>
  <w15:chartTrackingRefBased/>
  <w15:docId w15:val="{54EEAA2F-D670-1749-925F-520D54F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k7jew3eoi">
    <w:name w:val="markk7jew3eoi"/>
    <w:basedOn w:val="DefaultParagraphFont"/>
    <w:rsid w:val="00C73BAE"/>
  </w:style>
  <w:style w:type="character" w:customStyle="1" w:styleId="apple-converted-space">
    <w:name w:val="apple-converted-space"/>
    <w:basedOn w:val="DefaultParagraphFont"/>
    <w:rsid w:val="00C7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Christian</dc:creator>
  <cp:keywords/>
  <dc:description/>
  <cp:lastModifiedBy>Julianne Christian</cp:lastModifiedBy>
  <cp:revision>1</cp:revision>
  <dcterms:created xsi:type="dcterms:W3CDTF">2022-06-24T13:24:00Z</dcterms:created>
  <dcterms:modified xsi:type="dcterms:W3CDTF">2022-06-24T14:26:00Z</dcterms:modified>
</cp:coreProperties>
</file>